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5DC3E" w14:textId="25932620" w:rsidR="0081789B" w:rsidRPr="00FD54B6" w:rsidRDefault="00FC243F" w:rsidP="005210F5">
      <w:pPr>
        <w:jc w:val="center"/>
        <w:rPr>
          <w:rFonts w:asciiTheme="minorHAnsi" w:hAnsiTheme="minorHAnsi"/>
          <w:b/>
          <w:sz w:val="32"/>
          <w:szCs w:val="32"/>
        </w:rPr>
      </w:pPr>
      <w:r>
        <w:rPr>
          <w:rFonts w:asciiTheme="minorHAnsi" w:hAnsiTheme="minorHAnsi"/>
          <w:b/>
          <w:sz w:val="32"/>
          <w:szCs w:val="32"/>
        </w:rPr>
        <w:t>Zmluva o dielo</w:t>
      </w:r>
      <w:r w:rsidR="0081789B" w:rsidRPr="00FD54B6">
        <w:rPr>
          <w:rFonts w:asciiTheme="minorHAnsi" w:hAnsiTheme="minorHAnsi"/>
          <w:b/>
          <w:sz w:val="32"/>
          <w:szCs w:val="32"/>
        </w:rPr>
        <w:t xml:space="preserve"> č.........</w:t>
      </w:r>
    </w:p>
    <w:p w14:paraId="15FF0A39" w14:textId="77777777" w:rsidR="001C4A55" w:rsidRPr="00FC6FFC" w:rsidRDefault="001C4A55" w:rsidP="00FC6FFC">
      <w:pPr>
        <w:jc w:val="center"/>
        <w:rPr>
          <w:rFonts w:asciiTheme="minorHAnsi" w:hAnsiTheme="minorHAnsi" w:cstheme="minorHAnsi"/>
          <w:b/>
          <w:u w:val="single"/>
        </w:rPr>
      </w:pPr>
    </w:p>
    <w:p w14:paraId="7437DC0F" w14:textId="6D099C62" w:rsidR="0081789B" w:rsidRPr="0079087C" w:rsidRDefault="001123C6" w:rsidP="00FC6FFC">
      <w:pPr>
        <w:pStyle w:val="Bezriadkovania"/>
        <w:jc w:val="center"/>
        <w:rPr>
          <w:rFonts w:asciiTheme="minorHAnsi" w:hAnsiTheme="minorHAnsi" w:cstheme="minorHAnsi"/>
          <w:sz w:val="20"/>
          <w:szCs w:val="20"/>
        </w:rPr>
      </w:pPr>
      <w:r w:rsidRPr="0079087C">
        <w:rPr>
          <w:rFonts w:asciiTheme="minorHAnsi" w:hAnsiTheme="minorHAnsi" w:cstheme="minorHAnsi"/>
          <w:b/>
          <w:sz w:val="20"/>
          <w:szCs w:val="20"/>
        </w:rPr>
        <w:t>u</w:t>
      </w:r>
      <w:r w:rsidR="0081789B" w:rsidRPr="0079087C">
        <w:rPr>
          <w:rFonts w:asciiTheme="minorHAnsi" w:hAnsiTheme="minorHAnsi" w:cstheme="minorHAnsi"/>
          <w:b/>
          <w:sz w:val="20"/>
          <w:szCs w:val="20"/>
        </w:rPr>
        <w:t xml:space="preserve">zatvorená medzi objednávateľom a zhotoviteľom podľa </w:t>
      </w:r>
      <w:proofErr w:type="spellStart"/>
      <w:r w:rsidR="00FC243F" w:rsidRPr="0079087C">
        <w:rPr>
          <w:rFonts w:asciiTheme="minorHAnsi" w:hAnsiTheme="minorHAnsi" w:cstheme="minorHAnsi"/>
          <w:b/>
          <w:sz w:val="20"/>
          <w:szCs w:val="20"/>
        </w:rPr>
        <w:t>ust</w:t>
      </w:r>
      <w:proofErr w:type="spellEnd"/>
      <w:r w:rsidR="00FC243F" w:rsidRPr="0079087C">
        <w:rPr>
          <w:rFonts w:asciiTheme="minorHAnsi" w:hAnsiTheme="minorHAnsi" w:cstheme="minorHAnsi"/>
          <w:b/>
          <w:sz w:val="20"/>
          <w:szCs w:val="20"/>
        </w:rPr>
        <w:t xml:space="preserve">. </w:t>
      </w:r>
      <w:r w:rsidR="0081789B" w:rsidRPr="0079087C">
        <w:rPr>
          <w:rFonts w:asciiTheme="minorHAnsi" w:hAnsiTheme="minorHAnsi" w:cstheme="minorHAnsi"/>
          <w:b/>
          <w:sz w:val="20"/>
          <w:szCs w:val="20"/>
        </w:rPr>
        <w:t xml:space="preserve">§ 536 a </w:t>
      </w:r>
      <w:proofErr w:type="spellStart"/>
      <w:r w:rsidR="0081789B" w:rsidRPr="0079087C">
        <w:rPr>
          <w:rFonts w:asciiTheme="minorHAnsi" w:hAnsiTheme="minorHAnsi" w:cstheme="minorHAnsi"/>
          <w:b/>
          <w:sz w:val="20"/>
          <w:szCs w:val="20"/>
        </w:rPr>
        <w:t>nasl</w:t>
      </w:r>
      <w:proofErr w:type="spellEnd"/>
      <w:r w:rsidR="0081789B" w:rsidRPr="0079087C">
        <w:rPr>
          <w:rFonts w:asciiTheme="minorHAnsi" w:hAnsiTheme="minorHAnsi" w:cstheme="minorHAnsi"/>
          <w:b/>
          <w:sz w:val="20"/>
          <w:szCs w:val="20"/>
        </w:rPr>
        <w:t xml:space="preserve">. zákona </w:t>
      </w:r>
      <w:r w:rsidR="00FC243F" w:rsidRPr="0079087C">
        <w:rPr>
          <w:rFonts w:asciiTheme="minorHAnsi" w:hAnsiTheme="minorHAnsi" w:cstheme="minorHAnsi"/>
          <w:b/>
          <w:sz w:val="20"/>
          <w:szCs w:val="20"/>
        </w:rPr>
        <w:t xml:space="preserve">č. </w:t>
      </w:r>
      <w:r w:rsidR="0081789B" w:rsidRPr="0079087C">
        <w:rPr>
          <w:rFonts w:asciiTheme="minorHAnsi" w:hAnsiTheme="minorHAnsi" w:cstheme="minorHAnsi"/>
          <w:b/>
          <w:sz w:val="20"/>
          <w:szCs w:val="20"/>
        </w:rPr>
        <w:t>513/1991</w:t>
      </w:r>
    </w:p>
    <w:p w14:paraId="1E0223DD" w14:textId="4DB83E63" w:rsidR="0081789B" w:rsidRPr="0079087C" w:rsidRDefault="0081789B" w:rsidP="00FC6FFC">
      <w:pPr>
        <w:pStyle w:val="Bezriadkovania"/>
        <w:jc w:val="center"/>
        <w:rPr>
          <w:rFonts w:asciiTheme="minorHAnsi" w:hAnsiTheme="minorHAnsi" w:cstheme="minorHAnsi"/>
          <w:b/>
          <w:sz w:val="20"/>
          <w:szCs w:val="20"/>
        </w:rPr>
      </w:pPr>
      <w:r w:rsidRPr="0079087C">
        <w:rPr>
          <w:rFonts w:asciiTheme="minorHAnsi" w:hAnsiTheme="minorHAnsi" w:cstheme="minorHAnsi"/>
          <w:b/>
          <w:sz w:val="20"/>
          <w:szCs w:val="20"/>
        </w:rPr>
        <w:t>Zb. – Obchodného zákonníka v znení neskorších zmien a doplnkov (ďalej len</w:t>
      </w:r>
      <w:r w:rsidR="00A9033B" w:rsidRPr="0079087C">
        <w:rPr>
          <w:rFonts w:asciiTheme="minorHAnsi" w:hAnsiTheme="minorHAnsi" w:cstheme="minorHAnsi"/>
          <w:b/>
          <w:sz w:val="20"/>
          <w:szCs w:val="20"/>
        </w:rPr>
        <w:t xml:space="preserve"> „Z</w:t>
      </w:r>
      <w:r w:rsidRPr="0079087C">
        <w:rPr>
          <w:rFonts w:asciiTheme="minorHAnsi" w:hAnsiTheme="minorHAnsi" w:cstheme="minorHAnsi"/>
          <w:b/>
          <w:sz w:val="20"/>
          <w:szCs w:val="20"/>
        </w:rPr>
        <w:t>mluva“)</w:t>
      </w:r>
    </w:p>
    <w:p w14:paraId="532684DD" w14:textId="77777777" w:rsidR="00E47829" w:rsidRPr="0079087C" w:rsidRDefault="00E47829" w:rsidP="00FC6FFC">
      <w:pPr>
        <w:jc w:val="center"/>
        <w:rPr>
          <w:rFonts w:asciiTheme="minorHAnsi" w:hAnsiTheme="minorHAnsi" w:cstheme="minorHAnsi"/>
          <w:b/>
        </w:rPr>
      </w:pPr>
    </w:p>
    <w:p w14:paraId="043D62AB" w14:textId="77777777" w:rsidR="00B45C05" w:rsidRPr="0079087C" w:rsidRDefault="00B45C05" w:rsidP="00FC6FFC">
      <w:pPr>
        <w:pStyle w:val="VZN"/>
        <w:rPr>
          <w:rFonts w:asciiTheme="minorHAnsi" w:hAnsiTheme="minorHAnsi" w:cstheme="minorHAnsi"/>
          <w:bCs/>
          <w:sz w:val="20"/>
          <w:szCs w:val="20"/>
        </w:rPr>
      </w:pPr>
      <w:r w:rsidRPr="0079087C">
        <w:rPr>
          <w:rFonts w:asciiTheme="minorHAnsi" w:hAnsiTheme="minorHAnsi" w:cstheme="minorHAnsi"/>
          <w:bCs/>
          <w:sz w:val="20"/>
          <w:szCs w:val="20"/>
        </w:rPr>
        <w:t>Preambula</w:t>
      </w:r>
    </w:p>
    <w:p w14:paraId="1E4EBB73" w14:textId="77777777" w:rsidR="00FC243F" w:rsidRPr="0079087C" w:rsidRDefault="00FC243F" w:rsidP="00FC6FFC">
      <w:pPr>
        <w:pStyle w:val="VZN"/>
        <w:rPr>
          <w:rFonts w:asciiTheme="minorHAnsi" w:hAnsiTheme="minorHAnsi" w:cstheme="minorHAnsi"/>
          <w:bCs/>
          <w:sz w:val="20"/>
          <w:szCs w:val="20"/>
        </w:rPr>
      </w:pPr>
    </w:p>
    <w:p w14:paraId="673C2E65" w14:textId="17C158D8" w:rsidR="00B45C05" w:rsidRPr="0079087C" w:rsidRDefault="00B45C05" w:rsidP="00FC6FFC">
      <w:pPr>
        <w:jc w:val="center"/>
        <w:rPr>
          <w:rFonts w:asciiTheme="minorHAnsi" w:hAnsiTheme="minorHAnsi" w:cstheme="minorHAnsi"/>
        </w:rPr>
      </w:pPr>
      <w:r w:rsidRPr="0079087C">
        <w:rPr>
          <w:rFonts w:asciiTheme="minorHAnsi" w:hAnsiTheme="minorHAnsi" w:cstheme="minorHAnsi"/>
        </w:rPr>
        <w:t>Táto zmluva sa uzatvára ako výsledok</w:t>
      </w:r>
      <w:r w:rsidR="00BB00EA" w:rsidRPr="0079087C">
        <w:rPr>
          <w:rFonts w:asciiTheme="minorHAnsi" w:hAnsiTheme="minorHAnsi" w:cstheme="minorHAnsi"/>
        </w:rPr>
        <w:t xml:space="preserve"> obstarávania </w:t>
      </w:r>
      <w:r w:rsidR="00A573EB" w:rsidRPr="0079087C">
        <w:rPr>
          <w:rFonts w:asciiTheme="minorHAnsi" w:hAnsiTheme="minorHAnsi" w:cstheme="minorHAnsi"/>
        </w:rPr>
        <w:t xml:space="preserve">podľa Usmernenia Pôdohospodárskej platobnej agentúry č. 8/2017 k obstarávaniu tovarov, stavebných prác a služieb financovaných z PRV SR 2014 – 2020, </w:t>
      </w:r>
      <w:r w:rsidR="0058623D" w:rsidRPr="0079087C">
        <w:rPr>
          <w:rFonts w:asciiTheme="minorHAnsi" w:hAnsiTheme="minorHAnsi" w:cstheme="minorHAnsi"/>
        </w:rPr>
        <w:t xml:space="preserve">Kód výzvy: </w:t>
      </w:r>
      <w:r w:rsidR="006327C5" w:rsidRPr="0079087C">
        <w:rPr>
          <w:rFonts w:asciiTheme="minorHAnsi" w:hAnsiTheme="minorHAnsi" w:cstheme="minorHAnsi"/>
        </w:rPr>
        <w:t>63/PRV/2022</w:t>
      </w:r>
    </w:p>
    <w:p w14:paraId="29825A6B" w14:textId="77777777" w:rsidR="00372288" w:rsidRPr="0079087C" w:rsidRDefault="00372288" w:rsidP="00FC6FFC">
      <w:pPr>
        <w:jc w:val="center"/>
        <w:rPr>
          <w:rFonts w:asciiTheme="minorHAnsi" w:hAnsiTheme="minorHAnsi" w:cstheme="minorHAnsi"/>
          <w:b/>
        </w:rPr>
      </w:pPr>
    </w:p>
    <w:p w14:paraId="2DF2CA91" w14:textId="77777777" w:rsidR="00FC243F" w:rsidRPr="0079087C" w:rsidRDefault="0081789B" w:rsidP="00FC6FFC">
      <w:pPr>
        <w:jc w:val="center"/>
        <w:rPr>
          <w:rFonts w:asciiTheme="minorHAnsi" w:hAnsiTheme="minorHAnsi" w:cstheme="minorHAnsi"/>
          <w:b/>
        </w:rPr>
      </w:pPr>
      <w:r w:rsidRPr="0079087C">
        <w:rPr>
          <w:rFonts w:asciiTheme="minorHAnsi" w:hAnsiTheme="minorHAnsi" w:cstheme="minorHAnsi"/>
          <w:b/>
        </w:rPr>
        <w:t>Čl.</w:t>
      </w:r>
      <w:r w:rsidR="00FC243F" w:rsidRPr="0079087C">
        <w:rPr>
          <w:rFonts w:asciiTheme="minorHAnsi" w:hAnsiTheme="minorHAnsi" w:cstheme="minorHAnsi"/>
          <w:b/>
        </w:rPr>
        <w:t xml:space="preserve"> </w:t>
      </w:r>
      <w:r w:rsidRPr="0079087C">
        <w:rPr>
          <w:rFonts w:asciiTheme="minorHAnsi" w:hAnsiTheme="minorHAnsi" w:cstheme="minorHAnsi"/>
          <w:b/>
        </w:rPr>
        <w:t>I.</w:t>
      </w:r>
    </w:p>
    <w:p w14:paraId="0ACCCB69" w14:textId="5651E1C2" w:rsidR="0081789B" w:rsidRPr="0079087C" w:rsidRDefault="0081789B" w:rsidP="00FC6FFC">
      <w:pPr>
        <w:jc w:val="center"/>
        <w:rPr>
          <w:rFonts w:asciiTheme="minorHAnsi" w:hAnsiTheme="minorHAnsi" w:cstheme="minorHAnsi"/>
        </w:rPr>
      </w:pPr>
      <w:r w:rsidRPr="0079087C">
        <w:rPr>
          <w:rFonts w:asciiTheme="minorHAnsi" w:hAnsiTheme="minorHAnsi" w:cstheme="minorHAnsi"/>
          <w:b/>
        </w:rPr>
        <w:t>Zmluvné strany</w:t>
      </w:r>
    </w:p>
    <w:p w14:paraId="6DA43224" w14:textId="77777777" w:rsidR="0024343E" w:rsidRPr="0079087C" w:rsidRDefault="0024343E" w:rsidP="00FC6FFC">
      <w:pPr>
        <w:jc w:val="center"/>
        <w:rPr>
          <w:rFonts w:asciiTheme="minorHAnsi" w:hAnsiTheme="minorHAnsi" w:cstheme="minorHAnsi"/>
          <w:color w:val="FF0000"/>
        </w:rPr>
      </w:pPr>
    </w:p>
    <w:p w14:paraId="334BFF23" w14:textId="77777777" w:rsidR="00A9033B" w:rsidRPr="0079087C" w:rsidRDefault="00FD54B6" w:rsidP="00FC6FFC">
      <w:pPr>
        <w:tabs>
          <w:tab w:val="left" w:pos="2127"/>
        </w:tabs>
        <w:rPr>
          <w:rFonts w:asciiTheme="minorHAnsi" w:hAnsiTheme="minorHAnsi" w:cstheme="minorHAnsi"/>
          <w:b/>
        </w:rPr>
      </w:pPr>
      <w:bookmarkStart w:id="0" w:name="OLE_LINK4"/>
      <w:bookmarkStart w:id="1" w:name="OLE_LINK3"/>
      <w:bookmarkStart w:id="2" w:name="OLE_LINK2"/>
      <w:bookmarkStart w:id="3" w:name="OLE_LINK1"/>
      <w:r w:rsidRPr="0079087C">
        <w:rPr>
          <w:rFonts w:asciiTheme="minorHAnsi" w:hAnsiTheme="minorHAnsi" w:cstheme="minorHAnsi"/>
          <w:b/>
        </w:rPr>
        <w:t>Objednávateľ:</w:t>
      </w:r>
    </w:p>
    <w:p w14:paraId="406FE812" w14:textId="77777777" w:rsidR="00A9033B" w:rsidRPr="0079087C" w:rsidRDefault="00A9033B" w:rsidP="00FC6FFC">
      <w:pPr>
        <w:tabs>
          <w:tab w:val="left" w:pos="2127"/>
        </w:tabs>
        <w:rPr>
          <w:rFonts w:asciiTheme="minorHAnsi" w:hAnsiTheme="minorHAnsi" w:cstheme="minorHAnsi"/>
          <w:b/>
        </w:rPr>
      </w:pPr>
    </w:p>
    <w:p w14:paraId="702257FB" w14:textId="37FD4BF1" w:rsidR="00FD54B6" w:rsidRPr="0079087C" w:rsidRDefault="00A9033B" w:rsidP="00FC6FFC">
      <w:pPr>
        <w:tabs>
          <w:tab w:val="left" w:pos="2127"/>
        </w:tabs>
        <w:rPr>
          <w:rFonts w:asciiTheme="minorHAnsi" w:hAnsiTheme="minorHAnsi" w:cstheme="minorHAnsi"/>
          <w:b/>
          <w:bCs/>
        </w:rPr>
      </w:pPr>
      <w:r w:rsidRPr="0079087C">
        <w:rPr>
          <w:rFonts w:asciiTheme="minorHAnsi" w:hAnsiTheme="minorHAnsi" w:cstheme="minorHAnsi"/>
          <w:b/>
        </w:rPr>
        <w:t>Obchodné meno:</w:t>
      </w:r>
      <w:r w:rsidR="00FD54B6" w:rsidRPr="0079087C">
        <w:rPr>
          <w:rFonts w:asciiTheme="minorHAnsi" w:hAnsiTheme="minorHAnsi" w:cstheme="minorHAnsi"/>
          <w:b/>
        </w:rPr>
        <w:tab/>
      </w:r>
      <w:r w:rsidR="00FC243F" w:rsidRPr="0079087C">
        <w:rPr>
          <w:rFonts w:asciiTheme="minorHAnsi" w:hAnsiTheme="minorHAnsi" w:cstheme="minorHAnsi"/>
          <w:b/>
        </w:rPr>
        <w:t xml:space="preserve">Spolumajiteľstvo bývalých urbarialistov obce Podbiel, </w:t>
      </w:r>
      <w:proofErr w:type="spellStart"/>
      <w:r w:rsidR="00FC243F" w:rsidRPr="0079087C">
        <w:rPr>
          <w:rFonts w:asciiTheme="minorHAnsi" w:hAnsiTheme="minorHAnsi" w:cstheme="minorHAnsi"/>
          <w:b/>
        </w:rPr>
        <w:t>pozem</w:t>
      </w:r>
      <w:proofErr w:type="spellEnd"/>
      <w:r w:rsidR="00FC243F" w:rsidRPr="0079087C">
        <w:rPr>
          <w:rFonts w:asciiTheme="minorHAnsi" w:hAnsiTheme="minorHAnsi" w:cstheme="minorHAnsi"/>
          <w:b/>
        </w:rPr>
        <w:t>. spol.</w:t>
      </w:r>
    </w:p>
    <w:p w14:paraId="31F306D1" w14:textId="2E09B7E6" w:rsidR="00FC243F" w:rsidRPr="0079087C" w:rsidRDefault="00FD54B6" w:rsidP="00FC6FFC">
      <w:pPr>
        <w:jc w:val="both"/>
        <w:rPr>
          <w:rFonts w:asciiTheme="minorHAnsi" w:hAnsiTheme="minorHAnsi" w:cstheme="minorHAnsi"/>
          <w:b/>
          <w:bCs/>
        </w:rPr>
      </w:pPr>
      <w:r w:rsidRPr="0079087C">
        <w:rPr>
          <w:rFonts w:asciiTheme="minorHAnsi" w:hAnsiTheme="minorHAnsi" w:cstheme="minorHAnsi"/>
          <w:b/>
          <w:bCs/>
        </w:rPr>
        <w:t xml:space="preserve">Sídlo: </w:t>
      </w:r>
      <w:r w:rsidRPr="0079087C">
        <w:rPr>
          <w:rFonts w:asciiTheme="minorHAnsi" w:hAnsiTheme="minorHAnsi" w:cstheme="minorHAnsi"/>
          <w:b/>
          <w:bCs/>
        </w:rPr>
        <w:tab/>
      </w:r>
      <w:r w:rsidRPr="0079087C">
        <w:rPr>
          <w:rFonts w:asciiTheme="minorHAnsi" w:hAnsiTheme="minorHAnsi" w:cstheme="minorHAnsi"/>
          <w:b/>
          <w:bCs/>
        </w:rPr>
        <w:tab/>
      </w:r>
      <w:r w:rsidRPr="0079087C">
        <w:rPr>
          <w:rFonts w:asciiTheme="minorHAnsi" w:hAnsiTheme="minorHAnsi" w:cstheme="minorHAnsi"/>
          <w:b/>
          <w:bCs/>
        </w:rPr>
        <w:tab/>
      </w:r>
      <w:r w:rsidR="00FC243F" w:rsidRPr="0079087C">
        <w:rPr>
          <w:rFonts w:asciiTheme="minorHAnsi" w:hAnsiTheme="minorHAnsi" w:cstheme="minorHAnsi"/>
          <w:b/>
          <w:bCs/>
        </w:rPr>
        <w:t>Podbiel 470, 027 42 Podbiel</w:t>
      </w:r>
    </w:p>
    <w:p w14:paraId="4D5D06F4" w14:textId="2BBD2945" w:rsidR="00FD54B6" w:rsidRPr="0079087C" w:rsidRDefault="00FD54B6" w:rsidP="00FC6FFC">
      <w:pPr>
        <w:tabs>
          <w:tab w:val="left" w:pos="708"/>
          <w:tab w:val="left" w:pos="1416"/>
          <w:tab w:val="left" w:pos="2127"/>
          <w:tab w:val="left" w:pos="2832"/>
          <w:tab w:val="left" w:pos="3540"/>
          <w:tab w:val="left" w:pos="4248"/>
          <w:tab w:val="left" w:pos="4956"/>
          <w:tab w:val="left" w:pos="5560"/>
        </w:tabs>
        <w:rPr>
          <w:rFonts w:asciiTheme="minorHAnsi" w:hAnsiTheme="minorHAnsi" w:cstheme="minorHAnsi"/>
          <w:b/>
          <w:bCs/>
        </w:rPr>
      </w:pPr>
      <w:r w:rsidRPr="0079087C">
        <w:rPr>
          <w:rFonts w:asciiTheme="minorHAnsi" w:hAnsiTheme="minorHAnsi" w:cstheme="minorHAnsi"/>
          <w:b/>
          <w:bCs/>
        </w:rPr>
        <w:t>Zastúpená:</w:t>
      </w:r>
      <w:r w:rsidRPr="0079087C">
        <w:rPr>
          <w:rFonts w:asciiTheme="minorHAnsi" w:hAnsiTheme="minorHAnsi" w:cstheme="minorHAnsi"/>
          <w:b/>
          <w:bCs/>
        </w:rPr>
        <w:tab/>
      </w:r>
      <w:r w:rsidRPr="0079087C">
        <w:rPr>
          <w:rFonts w:asciiTheme="minorHAnsi" w:hAnsiTheme="minorHAnsi" w:cstheme="minorHAnsi"/>
          <w:b/>
          <w:bCs/>
        </w:rPr>
        <w:tab/>
      </w:r>
      <w:r w:rsidR="00FC243F" w:rsidRPr="0079087C">
        <w:rPr>
          <w:rFonts w:asciiTheme="minorHAnsi" w:hAnsiTheme="minorHAnsi" w:cstheme="minorHAnsi"/>
          <w:b/>
          <w:bCs/>
        </w:rPr>
        <w:t xml:space="preserve">Bc. Pavol </w:t>
      </w:r>
      <w:proofErr w:type="spellStart"/>
      <w:r w:rsidR="00FC243F" w:rsidRPr="0079087C">
        <w:rPr>
          <w:rFonts w:asciiTheme="minorHAnsi" w:hAnsiTheme="minorHAnsi" w:cstheme="minorHAnsi"/>
          <w:b/>
          <w:bCs/>
        </w:rPr>
        <w:t>Kudzbel</w:t>
      </w:r>
      <w:proofErr w:type="spellEnd"/>
      <w:r w:rsidRPr="0079087C">
        <w:rPr>
          <w:rFonts w:asciiTheme="minorHAnsi" w:hAnsiTheme="minorHAnsi" w:cstheme="minorHAnsi"/>
          <w:b/>
          <w:bCs/>
        </w:rPr>
        <w:t xml:space="preserve">, </w:t>
      </w:r>
      <w:r w:rsidR="009F180E" w:rsidRPr="0079087C">
        <w:rPr>
          <w:rFonts w:asciiTheme="minorHAnsi" w:hAnsiTheme="minorHAnsi" w:cstheme="minorHAnsi"/>
          <w:b/>
          <w:bCs/>
        </w:rPr>
        <w:t>predseda</w:t>
      </w:r>
    </w:p>
    <w:p w14:paraId="04E09FAD" w14:textId="5265F6F8" w:rsidR="00FD54B6" w:rsidRPr="0079087C" w:rsidRDefault="00FD54B6" w:rsidP="00FC6FFC">
      <w:pPr>
        <w:tabs>
          <w:tab w:val="left" w:pos="2127"/>
        </w:tabs>
        <w:jc w:val="both"/>
        <w:rPr>
          <w:rFonts w:asciiTheme="minorHAnsi" w:hAnsiTheme="minorHAnsi" w:cstheme="minorHAnsi"/>
          <w:b/>
          <w:bCs/>
        </w:rPr>
      </w:pPr>
      <w:r w:rsidRPr="0079087C">
        <w:rPr>
          <w:rFonts w:asciiTheme="minorHAnsi" w:hAnsiTheme="minorHAnsi" w:cstheme="minorHAnsi"/>
          <w:b/>
          <w:bCs/>
        </w:rPr>
        <w:t xml:space="preserve">IČO: </w:t>
      </w:r>
      <w:r w:rsidRPr="0079087C">
        <w:rPr>
          <w:rFonts w:asciiTheme="minorHAnsi" w:hAnsiTheme="minorHAnsi" w:cstheme="minorHAnsi"/>
          <w:b/>
          <w:bCs/>
        </w:rPr>
        <w:tab/>
      </w:r>
      <w:r w:rsidR="00FC243F" w:rsidRPr="0079087C">
        <w:rPr>
          <w:rFonts w:asciiTheme="minorHAnsi" w:hAnsiTheme="minorHAnsi" w:cstheme="minorHAnsi"/>
          <w:b/>
          <w:bCs/>
        </w:rPr>
        <w:t>14224607</w:t>
      </w:r>
    </w:p>
    <w:p w14:paraId="45B4C613" w14:textId="46245756" w:rsidR="00FC243F" w:rsidRPr="0079087C" w:rsidRDefault="00FC243F" w:rsidP="00FC6FFC">
      <w:pPr>
        <w:tabs>
          <w:tab w:val="left" w:pos="2127"/>
        </w:tabs>
        <w:jc w:val="both"/>
        <w:rPr>
          <w:rFonts w:asciiTheme="minorHAnsi" w:hAnsiTheme="minorHAnsi" w:cstheme="minorHAnsi"/>
          <w:b/>
          <w:bCs/>
        </w:rPr>
      </w:pPr>
      <w:r w:rsidRPr="0079087C">
        <w:rPr>
          <w:rFonts w:asciiTheme="minorHAnsi" w:hAnsiTheme="minorHAnsi" w:cstheme="minorHAnsi"/>
          <w:b/>
          <w:bCs/>
        </w:rPr>
        <w:t>IČ DPH:</w:t>
      </w:r>
      <w:r w:rsidRPr="0079087C">
        <w:rPr>
          <w:rFonts w:asciiTheme="minorHAnsi" w:hAnsiTheme="minorHAnsi" w:cstheme="minorHAnsi"/>
          <w:b/>
          <w:bCs/>
        </w:rPr>
        <w:tab/>
        <w:t>SK2020424362</w:t>
      </w:r>
    </w:p>
    <w:p w14:paraId="385A6BF1" w14:textId="546F1CE8" w:rsidR="00FD54B6" w:rsidRPr="0079087C" w:rsidRDefault="00FD54B6" w:rsidP="00FC6FFC">
      <w:pPr>
        <w:tabs>
          <w:tab w:val="left" w:pos="2127"/>
        </w:tabs>
        <w:jc w:val="both"/>
        <w:rPr>
          <w:rFonts w:asciiTheme="minorHAnsi" w:hAnsiTheme="minorHAnsi" w:cstheme="minorHAnsi"/>
          <w:bCs/>
        </w:rPr>
      </w:pPr>
      <w:r w:rsidRPr="0079087C">
        <w:rPr>
          <w:rFonts w:asciiTheme="minorHAnsi" w:hAnsiTheme="minorHAnsi" w:cstheme="minorHAnsi"/>
        </w:rPr>
        <w:t xml:space="preserve">DIČ:                            </w:t>
      </w:r>
      <w:r w:rsidRPr="0079087C">
        <w:rPr>
          <w:rFonts w:asciiTheme="minorHAnsi" w:hAnsiTheme="minorHAnsi" w:cstheme="minorHAnsi"/>
        </w:rPr>
        <w:tab/>
      </w:r>
      <w:r w:rsidR="00FC243F" w:rsidRPr="0079087C">
        <w:rPr>
          <w:rFonts w:asciiTheme="minorHAnsi" w:hAnsiTheme="minorHAnsi" w:cstheme="minorHAnsi"/>
        </w:rPr>
        <w:t>2020424362</w:t>
      </w:r>
    </w:p>
    <w:p w14:paraId="7FEBC9F3" w14:textId="48F6BC48" w:rsidR="00FD54B6" w:rsidRPr="0079087C" w:rsidRDefault="00A9033B" w:rsidP="00FC6FFC">
      <w:pPr>
        <w:tabs>
          <w:tab w:val="left" w:pos="1843"/>
          <w:tab w:val="left" w:pos="2127"/>
        </w:tabs>
        <w:rPr>
          <w:rFonts w:asciiTheme="minorHAnsi" w:hAnsiTheme="minorHAnsi" w:cstheme="minorHAnsi"/>
          <w:bCs/>
        </w:rPr>
      </w:pPr>
      <w:r w:rsidRPr="0079087C">
        <w:rPr>
          <w:rFonts w:asciiTheme="minorHAnsi" w:hAnsiTheme="minorHAnsi" w:cstheme="minorHAnsi"/>
          <w:bCs/>
        </w:rPr>
        <w:t>IBAN</w:t>
      </w:r>
      <w:r w:rsidR="00FD54B6" w:rsidRPr="0079087C">
        <w:rPr>
          <w:rFonts w:asciiTheme="minorHAnsi" w:hAnsiTheme="minorHAnsi" w:cstheme="minorHAnsi"/>
          <w:bCs/>
        </w:rPr>
        <w:t>:</w:t>
      </w:r>
      <w:r w:rsidR="00FD54B6" w:rsidRPr="0079087C">
        <w:rPr>
          <w:rFonts w:asciiTheme="minorHAnsi" w:hAnsiTheme="minorHAnsi" w:cstheme="minorHAnsi"/>
          <w:bCs/>
        </w:rPr>
        <w:tab/>
      </w:r>
      <w:r w:rsidR="00FD54B6" w:rsidRPr="0079087C">
        <w:rPr>
          <w:rFonts w:asciiTheme="minorHAnsi" w:hAnsiTheme="minorHAnsi" w:cstheme="minorHAnsi"/>
          <w:bCs/>
        </w:rPr>
        <w:tab/>
      </w:r>
      <w:r w:rsidR="0079087C" w:rsidRPr="0079087C">
        <w:rPr>
          <w:rFonts w:asciiTheme="minorHAnsi" w:hAnsiTheme="minorHAnsi" w:cstheme="minorHAnsi"/>
          <w:bCs/>
        </w:rPr>
        <w:t>SK69</w:t>
      </w:r>
      <w:r w:rsidR="00827C5F">
        <w:rPr>
          <w:rFonts w:asciiTheme="minorHAnsi" w:hAnsiTheme="minorHAnsi" w:cstheme="minorHAnsi"/>
          <w:bCs/>
        </w:rPr>
        <w:t xml:space="preserve"> </w:t>
      </w:r>
      <w:r w:rsidR="0079087C" w:rsidRPr="0079087C">
        <w:rPr>
          <w:rFonts w:asciiTheme="minorHAnsi" w:hAnsiTheme="minorHAnsi" w:cstheme="minorHAnsi"/>
          <w:bCs/>
        </w:rPr>
        <w:t>0200</w:t>
      </w:r>
      <w:r w:rsidR="00827C5F">
        <w:rPr>
          <w:rFonts w:asciiTheme="minorHAnsi" w:hAnsiTheme="minorHAnsi" w:cstheme="minorHAnsi"/>
          <w:bCs/>
        </w:rPr>
        <w:t xml:space="preserve"> </w:t>
      </w:r>
      <w:r w:rsidR="0079087C" w:rsidRPr="0079087C">
        <w:rPr>
          <w:rFonts w:asciiTheme="minorHAnsi" w:hAnsiTheme="minorHAnsi" w:cstheme="minorHAnsi"/>
          <w:bCs/>
        </w:rPr>
        <w:t>0000</w:t>
      </w:r>
      <w:r w:rsidR="00827C5F">
        <w:rPr>
          <w:rFonts w:asciiTheme="minorHAnsi" w:hAnsiTheme="minorHAnsi" w:cstheme="minorHAnsi"/>
          <w:bCs/>
        </w:rPr>
        <w:t xml:space="preserve"> </w:t>
      </w:r>
      <w:r w:rsidR="0079087C" w:rsidRPr="0079087C">
        <w:rPr>
          <w:rFonts w:asciiTheme="minorHAnsi" w:hAnsiTheme="minorHAnsi" w:cstheme="minorHAnsi"/>
          <w:bCs/>
        </w:rPr>
        <w:t>0000</w:t>
      </w:r>
      <w:r w:rsidR="00827C5F">
        <w:rPr>
          <w:rFonts w:asciiTheme="minorHAnsi" w:hAnsiTheme="minorHAnsi" w:cstheme="minorHAnsi"/>
          <w:bCs/>
        </w:rPr>
        <w:t xml:space="preserve"> </w:t>
      </w:r>
      <w:r w:rsidR="0079087C" w:rsidRPr="0079087C">
        <w:rPr>
          <w:rFonts w:asciiTheme="minorHAnsi" w:hAnsiTheme="minorHAnsi" w:cstheme="minorHAnsi"/>
          <w:bCs/>
        </w:rPr>
        <w:t>0673</w:t>
      </w:r>
      <w:r w:rsidR="00827C5F">
        <w:rPr>
          <w:rFonts w:asciiTheme="minorHAnsi" w:hAnsiTheme="minorHAnsi" w:cstheme="minorHAnsi"/>
          <w:bCs/>
        </w:rPr>
        <w:t xml:space="preserve"> </w:t>
      </w:r>
      <w:r w:rsidR="0079087C" w:rsidRPr="0079087C">
        <w:rPr>
          <w:rFonts w:asciiTheme="minorHAnsi" w:hAnsiTheme="minorHAnsi" w:cstheme="minorHAnsi"/>
          <w:bCs/>
        </w:rPr>
        <w:t>9332</w:t>
      </w:r>
    </w:p>
    <w:p w14:paraId="4A3B0B8A" w14:textId="25C2B7AE" w:rsidR="00FD54B6" w:rsidRPr="0079087C" w:rsidRDefault="00A9033B" w:rsidP="00FC6FFC">
      <w:pPr>
        <w:tabs>
          <w:tab w:val="left" w:pos="2127"/>
        </w:tabs>
        <w:jc w:val="both"/>
        <w:rPr>
          <w:rFonts w:asciiTheme="minorHAnsi" w:hAnsiTheme="minorHAnsi" w:cstheme="minorHAnsi"/>
        </w:rPr>
      </w:pPr>
      <w:r w:rsidRPr="0079087C">
        <w:rPr>
          <w:rFonts w:asciiTheme="minorHAnsi" w:hAnsiTheme="minorHAnsi" w:cstheme="minorHAnsi"/>
        </w:rPr>
        <w:t>Tel. kontakt:</w:t>
      </w:r>
      <w:r w:rsidRPr="0079087C">
        <w:rPr>
          <w:rFonts w:asciiTheme="minorHAnsi" w:hAnsiTheme="minorHAnsi" w:cstheme="minorHAnsi"/>
        </w:rPr>
        <w:tab/>
        <w:t>+421 905694187</w:t>
      </w:r>
    </w:p>
    <w:p w14:paraId="563689E5" w14:textId="269FB32A" w:rsidR="00FD54B6" w:rsidRPr="0079087C" w:rsidRDefault="00FD54B6" w:rsidP="00FC6FFC">
      <w:pPr>
        <w:tabs>
          <w:tab w:val="left" w:pos="2127"/>
        </w:tabs>
        <w:rPr>
          <w:rFonts w:asciiTheme="minorHAnsi" w:hAnsiTheme="minorHAnsi" w:cstheme="minorHAnsi"/>
        </w:rPr>
      </w:pPr>
      <w:r w:rsidRPr="0079087C">
        <w:rPr>
          <w:rFonts w:asciiTheme="minorHAnsi" w:hAnsiTheme="minorHAnsi" w:cstheme="minorHAnsi"/>
        </w:rPr>
        <w:t>E-mail:</w:t>
      </w:r>
      <w:r w:rsidRPr="0079087C">
        <w:rPr>
          <w:rFonts w:asciiTheme="minorHAnsi" w:hAnsiTheme="minorHAnsi" w:cstheme="minorHAnsi"/>
        </w:rPr>
        <w:tab/>
      </w:r>
      <w:bookmarkEnd w:id="0"/>
      <w:bookmarkEnd w:id="1"/>
      <w:r w:rsidR="00A9033B" w:rsidRPr="0079087C">
        <w:rPr>
          <w:rFonts w:asciiTheme="minorHAnsi" w:hAnsiTheme="minorHAnsi" w:cstheme="minorHAnsi"/>
        </w:rPr>
        <w:t>kudzbel.pavol@gmail.com</w:t>
      </w:r>
    </w:p>
    <w:bookmarkEnd w:id="2"/>
    <w:bookmarkEnd w:id="3"/>
    <w:p w14:paraId="0554EB17" w14:textId="31922635" w:rsidR="00FD54B6" w:rsidRPr="0079087C" w:rsidRDefault="00A9033B" w:rsidP="00FC6FFC">
      <w:pPr>
        <w:rPr>
          <w:rFonts w:asciiTheme="minorHAnsi" w:hAnsiTheme="minorHAnsi" w:cstheme="minorHAnsi"/>
        </w:rPr>
      </w:pPr>
      <w:r w:rsidRPr="0079087C">
        <w:rPr>
          <w:rFonts w:asciiTheme="minorHAnsi" w:hAnsiTheme="minorHAnsi" w:cstheme="minorHAnsi"/>
        </w:rPr>
        <w:tab/>
      </w:r>
      <w:r w:rsidRPr="0079087C">
        <w:rPr>
          <w:rFonts w:asciiTheme="minorHAnsi" w:hAnsiTheme="minorHAnsi" w:cstheme="minorHAnsi"/>
        </w:rPr>
        <w:tab/>
      </w:r>
      <w:r w:rsidRPr="0079087C">
        <w:rPr>
          <w:rFonts w:asciiTheme="minorHAnsi" w:hAnsiTheme="minorHAnsi" w:cstheme="minorHAnsi"/>
        </w:rPr>
        <w:tab/>
        <w:t>(ďalej len „Objednávateľ“)</w:t>
      </w:r>
    </w:p>
    <w:p w14:paraId="20A674A0" w14:textId="77777777" w:rsidR="000F20CC" w:rsidRPr="0079087C" w:rsidRDefault="000F20CC" w:rsidP="00FC6FFC">
      <w:pPr>
        <w:tabs>
          <w:tab w:val="left" w:pos="2127"/>
        </w:tabs>
        <w:rPr>
          <w:rFonts w:asciiTheme="minorHAnsi" w:hAnsiTheme="minorHAnsi" w:cstheme="minorHAnsi"/>
          <w:color w:val="FF0000"/>
        </w:rPr>
      </w:pPr>
    </w:p>
    <w:p w14:paraId="51FB5DD8" w14:textId="77777777" w:rsidR="00A9033B" w:rsidRPr="0079087C" w:rsidRDefault="00A9033B" w:rsidP="00FC6FFC">
      <w:pPr>
        <w:tabs>
          <w:tab w:val="left" w:pos="2127"/>
        </w:tabs>
        <w:rPr>
          <w:rFonts w:asciiTheme="minorHAnsi" w:hAnsiTheme="minorHAnsi" w:cstheme="minorHAnsi"/>
          <w:color w:val="FF0000"/>
        </w:rPr>
      </w:pPr>
    </w:p>
    <w:p w14:paraId="514131DC" w14:textId="77777777" w:rsidR="0024343E" w:rsidRPr="0079087C" w:rsidRDefault="0024343E" w:rsidP="00FC6FFC">
      <w:pPr>
        <w:tabs>
          <w:tab w:val="left" w:pos="2127"/>
        </w:tabs>
        <w:rPr>
          <w:rFonts w:asciiTheme="minorHAnsi" w:hAnsiTheme="minorHAnsi" w:cstheme="minorHAnsi"/>
          <w:b/>
        </w:rPr>
      </w:pPr>
      <w:r w:rsidRPr="0079087C">
        <w:rPr>
          <w:rFonts w:asciiTheme="minorHAnsi" w:hAnsiTheme="minorHAnsi" w:cstheme="minorHAnsi"/>
          <w:b/>
        </w:rPr>
        <w:t>Zhotoviteľ:</w:t>
      </w:r>
    </w:p>
    <w:p w14:paraId="4D2299F7" w14:textId="77777777" w:rsidR="0024343E" w:rsidRPr="0079087C" w:rsidRDefault="0024343E" w:rsidP="00FC6FFC">
      <w:pPr>
        <w:rPr>
          <w:rFonts w:asciiTheme="minorHAnsi" w:hAnsiTheme="minorHAnsi" w:cstheme="minorHAnsi"/>
          <w:b/>
        </w:rPr>
      </w:pPr>
    </w:p>
    <w:p w14:paraId="437978CA" w14:textId="77777777" w:rsidR="0024343E" w:rsidRPr="0079087C" w:rsidRDefault="0024343E" w:rsidP="00FC6FFC">
      <w:pPr>
        <w:pStyle w:val="Podtitul"/>
        <w:tabs>
          <w:tab w:val="left" w:pos="2127"/>
        </w:tabs>
        <w:jc w:val="left"/>
        <w:rPr>
          <w:rFonts w:asciiTheme="minorHAnsi" w:hAnsiTheme="minorHAnsi" w:cstheme="minorHAnsi"/>
          <w:sz w:val="20"/>
          <w:szCs w:val="20"/>
        </w:rPr>
      </w:pPr>
      <w:r w:rsidRPr="0079087C">
        <w:rPr>
          <w:rFonts w:asciiTheme="minorHAnsi" w:hAnsiTheme="minorHAnsi" w:cstheme="minorHAnsi"/>
          <w:sz w:val="20"/>
          <w:szCs w:val="20"/>
        </w:rPr>
        <w:t xml:space="preserve">Obchodné meno: </w:t>
      </w:r>
      <w:r w:rsidRPr="0079087C">
        <w:rPr>
          <w:rFonts w:asciiTheme="minorHAnsi" w:hAnsiTheme="minorHAnsi" w:cstheme="minorHAnsi"/>
          <w:sz w:val="20"/>
          <w:szCs w:val="20"/>
        </w:rPr>
        <w:tab/>
      </w:r>
    </w:p>
    <w:p w14:paraId="261BB1FB" w14:textId="77777777" w:rsidR="0024343E" w:rsidRPr="0079087C" w:rsidRDefault="0024343E" w:rsidP="00FC6FFC">
      <w:pPr>
        <w:pStyle w:val="Podtitul"/>
        <w:tabs>
          <w:tab w:val="left" w:pos="2127"/>
        </w:tabs>
        <w:jc w:val="left"/>
        <w:rPr>
          <w:rFonts w:asciiTheme="minorHAnsi" w:hAnsiTheme="minorHAnsi" w:cstheme="minorHAnsi"/>
          <w:sz w:val="20"/>
          <w:szCs w:val="20"/>
        </w:rPr>
      </w:pPr>
      <w:r w:rsidRPr="0079087C">
        <w:rPr>
          <w:rFonts w:asciiTheme="minorHAnsi" w:hAnsiTheme="minorHAnsi" w:cstheme="minorHAnsi"/>
          <w:sz w:val="20"/>
          <w:szCs w:val="20"/>
        </w:rPr>
        <w:t>Sídlo:</w:t>
      </w:r>
      <w:r w:rsidRPr="0079087C">
        <w:rPr>
          <w:rFonts w:asciiTheme="minorHAnsi" w:hAnsiTheme="minorHAnsi" w:cstheme="minorHAnsi"/>
          <w:b w:val="0"/>
          <w:bCs w:val="0"/>
          <w:sz w:val="20"/>
          <w:szCs w:val="20"/>
        </w:rPr>
        <w:tab/>
      </w:r>
    </w:p>
    <w:p w14:paraId="0F87A06F" w14:textId="77777777" w:rsidR="0024343E" w:rsidRPr="0079087C" w:rsidRDefault="0024343E" w:rsidP="00FC6FFC">
      <w:pPr>
        <w:tabs>
          <w:tab w:val="left" w:pos="2127"/>
        </w:tabs>
        <w:rPr>
          <w:rFonts w:asciiTheme="minorHAnsi" w:hAnsiTheme="minorHAnsi" w:cstheme="minorHAnsi"/>
          <w:b/>
        </w:rPr>
      </w:pPr>
      <w:r w:rsidRPr="0079087C">
        <w:rPr>
          <w:rFonts w:asciiTheme="minorHAnsi" w:hAnsiTheme="minorHAnsi" w:cstheme="minorHAnsi"/>
          <w:b/>
        </w:rPr>
        <w:t xml:space="preserve">V zastúpení:          </w:t>
      </w:r>
      <w:r w:rsidRPr="0079087C">
        <w:rPr>
          <w:rFonts w:asciiTheme="minorHAnsi" w:hAnsiTheme="minorHAnsi" w:cstheme="minorHAnsi"/>
          <w:b/>
        </w:rPr>
        <w:tab/>
      </w:r>
      <w:r w:rsidRPr="0079087C">
        <w:rPr>
          <w:rFonts w:asciiTheme="minorHAnsi" w:hAnsiTheme="minorHAnsi" w:cstheme="minorHAnsi"/>
          <w:b/>
        </w:rPr>
        <w:tab/>
      </w:r>
    </w:p>
    <w:p w14:paraId="61228948" w14:textId="77777777" w:rsidR="00D82629" w:rsidRPr="0079087C" w:rsidRDefault="0024343E" w:rsidP="00FC6FFC">
      <w:pPr>
        <w:tabs>
          <w:tab w:val="left" w:pos="2127"/>
        </w:tabs>
        <w:rPr>
          <w:rFonts w:asciiTheme="minorHAnsi" w:hAnsiTheme="minorHAnsi" w:cstheme="minorHAnsi"/>
          <w:b/>
        </w:rPr>
      </w:pPr>
      <w:r w:rsidRPr="0079087C">
        <w:rPr>
          <w:rFonts w:asciiTheme="minorHAnsi" w:hAnsiTheme="minorHAnsi" w:cstheme="minorHAnsi"/>
          <w:b/>
        </w:rPr>
        <w:t>IČO:</w:t>
      </w:r>
      <w:r w:rsidR="00603A69" w:rsidRPr="0079087C">
        <w:rPr>
          <w:rFonts w:asciiTheme="minorHAnsi" w:hAnsiTheme="minorHAnsi" w:cstheme="minorHAnsi"/>
          <w:b/>
        </w:rPr>
        <w:tab/>
      </w:r>
    </w:p>
    <w:p w14:paraId="04F96986" w14:textId="77777777" w:rsidR="0024343E" w:rsidRPr="0079087C" w:rsidRDefault="0024343E" w:rsidP="00FC6FFC">
      <w:pPr>
        <w:tabs>
          <w:tab w:val="left" w:pos="2127"/>
        </w:tabs>
        <w:rPr>
          <w:rFonts w:asciiTheme="minorHAnsi" w:hAnsiTheme="minorHAnsi" w:cstheme="minorHAnsi"/>
        </w:rPr>
      </w:pPr>
      <w:r w:rsidRPr="0079087C">
        <w:rPr>
          <w:rFonts w:asciiTheme="minorHAnsi" w:hAnsiTheme="minorHAnsi" w:cstheme="minorHAnsi"/>
          <w:b/>
        </w:rPr>
        <w:t>IČ DPH:</w:t>
      </w:r>
      <w:r w:rsidR="00603A69" w:rsidRPr="0079087C">
        <w:rPr>
          <w:rFonts w:asciiTheme="minorHAnsi" w:hAnsiTheme="minorHAnsi" w:cstheme="minorHAnsi"/>
        </w:rPr>
        <w:tab/>
      </w:r>
    </w:p>
    <w:p w14:paraId="6F51EF67" w14:textId="77777777" w:rsidR="0024343E" w:rsidRPr="0079087C" w:rsidRDefault="0024343E" w:rsidP="00FC6FFC">
      <w:pPr>
        <w:tabs>
          <w:tab w:val="left" w:pos="2127"/>
        </w:tabs>
        <w:rPr>
          <w:rFonts w:asciiTheme="minorHAnsi" w:hAnsiTheme="minorHAnsi" w:cstheme="minorHAnsi"/>
          <w:bCs/>
        </w:rPr>
      </w:pPr>
      <w:r w:rsidRPr="0079087C">
        <w:rPr>
          <w:rFonts w:asciiTheme="minorHAnsi" w:hAnsiTheme="minorHAnsi" w:cstheme="minorHAnsi"/>
        </w:rPr>
        <w:t>DIČ:</w:t>
      </w:r>
      <w:r w:rsidR="00603A69" w:rsidRPr="0079087C">
        <w:rPr>
          <w:rFonts w:asciiTheme="minorHAnsi" w:hAnsiTheme="minorHAnsi" w:cstheme="minorHAnsi"/>
        </w:rPr>
        <w:tab/>
      </w:r>
    </w:p>
    <w:p w14:paraId="286D21BB" w14:textId="37FFBE3C" w:rsidR="00A9033B" w:rsidRPr="0079087C" w:rsidRDefault="00A9033B" w:rsidP="00FC6FFC">
      <w:pPr>
        <w:tabs>
          <w:tab w:val="left" w:pos="2127"/>
        </w:tabs>
        <w:rPr>
          <w:rFonts w:asciiTheme="minorHAnsi" w:hAnsiTheme="minorHAnsi" w:cstheme="minorHAnsi"/>
        </w:rPr>
      </w:pPr>
      <w:r w:rsidRPr="0079087C">
        <w:rPr>
          <w:rFonts w:asciiTheme="minorHAnsi" w:hAnsiTheme="minorHAnsi" w:cstheme="minorHAnsi"/>
        </w:rPr>
        <w:t>Zapísaný v:</w:t>
      </w:r>
      <w:r w:rsidRPr="0079087C">
        <w:rPr>
          <w:rFonts w:asciiTheme="minorHAnsi" w:hAnsiTheme="minorHAnsi" w:cstheme="minorHAnsi"/>
        </w:rPr>
        <w:tab/>
      </w:r>
    </w:p>
    <w:p w14:paraId="3EF78377" w14:textId="77777777" w:rsidR="0024343E" w:rsidRPr="0079087C" w:rsidRDefault="0024343E" w:rsidP="00FC6FFC">
      <w:pPr>
        <w:tabs>
          <w:tab w:val="left" w:pos="2127"/>
        </w:tabs>
        <w:rPr>
          <w:rFonts w:asciiTheme="minorHAnsi" w:hAnsiTheme="minorHAnsi" w:cstheme="minorHAnsi"/>
        </w:rPr>
      </w:pPr>
      <w:r w:rsidRPr="0079087C">
        <w:rPr>
          <w:rFonts w:asciiTheme="minorHAnsi" w:hAnsiTheme="minorHAnsi" w:cstheme="minorHAnsi"/>
        </w:rPr>
        <w:t>IBAN:</w:t>
      </w:r>
      <w:r w:rsidR="00603A69" w:rsidRPr="0079087C">
        <w:rPr>
          <w:rFonts w:asciiTheme="minorHAnsi" w:hAnsiTheme="minorHAnsi" w:cstheme="minorHAnsi"/>
        </w:rPr>
        <w:tab/>
      </w:r>
    </w:p>
    <w:p w14:paraId="0C6CEB14" w14:textId="03DE95ED" w:rsidR="00A9033B" w:rsidRPr="0079087C" w:rsidRDefault="00A9033B" w:rsidP="00FC6FFC">
      <w:pPr>
        <w:tabs>
          <w:tab w:val="left" w:pos="2127"/>
        </w:tabs>
        <w:jc w:val="both"/>
        <w:rPr>
          <w:rFonts w:asciiTheme="minorHAnsi" w:hAnsiTheme="minorHAnsi" w:cstheme="minorHAnsi"/>
        </w:rPr>
      </w:pPr>
      <w:r w:rsidRPr="0079087C">
        <w:rPr>
          <w:rFonts w:asciiTheme="minorHAnsi" w:hAnsiTheme="minorHAnsi" w:cstheme="minorHAnsi"/>
        </w:rPr>
        <w:t>Tel. kontakt:</w:t>
      </w:r>
      <w:r w:rsidRPr="0079087C">
        <w:rPr>
          <w:rFonts w:asciiTheme="minorHAnsi" w:hAnsiTheme="minorHAnsi" w:cstheme="minorHAnsi"/>
        </w:rPr>
        <w:tab/>
      </w:r>
      <w:r w:rsidRPr="0079087C">
        <w:rPr>
          <w:rFonts w:asciiTheme="minorHAnsi" w:hAnsiTheme="minorHAnsi" w:cstheme="minorHAnsi"/>
        </w:rPr>
        <w:tab/>
        <w:t xml:space="preserve"> </w:t>
      </w:r>
    </w:p>
    <w:p w14:paraId="4A33E11C" w14:textId="430A862E" w:rsidR="00A9033B" w:rsidRPr="0079087C" w:rsidRDefault="00A9033B" w:rsidP="00FC6FFC">
      <w:pPr>
        <w:tabs>
          <w:tab w:val="left" w:pos="2127"/>
        </w:tabs>
        <w:rPr>
          <w:rFonts w:asciiTheme="minorHAnsi" w:hAnsiTheme="minorHAnsi" w:cstheme="minorHAnsi"/>
        </w:rPr>
      </w:pPr>
      <w:r w:rsidRPr="0079087C">
        <w:rPr>
          <w:rFonts w:asciiTheme="minorHAnsi" w:hAnsiTheme="minorHAnsi" w:cstheme="minorHAnsi"/>
        </w:rPr>
        <w:t>E-mail:</w:t>
      </w:r>
    </w:p>
    <w:p w14:paraId="391173DB" w14:textId="77777777" w:rsidR="00A9033B" w:rsidRPr="0079087C" w:rsidRDefault="00A9033B" w:rsidP="00FC6FFC">
      <w:pPr>
        <w:tabs>
          <w:tab w:val="left" w:pos="2127"/>
        </w:tabs>
        <w:rPr>
          <w:rFonts w:asciiTheme="minorHAnsi" w:hAnsiTheme="minorHAnsi" w:cstheme="minorHAnsi"/>
        </w:rPr>
      </w:pPr>
      <w:r w:rsidRPr="0079087C">
        <w:rPr>
          <w:rFonts w:asciiTheme="minorHAnsi" w:hAnsiTheme="minorHAnsi" w:cstheme="minorHAnsi"/>
        </w:rPr>
        <w:t xml:space="preserve">Zástupca vo veciach technických:  </w:t>
      </w:r>
    </w:p>
    <w:p w14:paraId="46AF415C" w14:textId="0F79C7B4" w:rsidR="001C4A55" w:rsidRPr="0079087C" w:rsidRDefault="00603A69" w:rsidP="00FC6FFC">
      <w:pPr>
        <w:tabs>
          <w:tab w:val="left" w:pos="2127"/>
        </w:tabs>
        <w:rPr>
          <w:rFonts w:asciiTheme="minorHAnsi" w:hAnsiTheme="minorHAnsi" w:cstheme="minorHAnsi"/>
          <w:bCs/>
        </w:rPr>
      </w:pPr>
      <w:r w:rsidRPr="0079087C">
        <w:rPr>
          <w:rFonts w:asciiTheme="minorHAnsi" w:hAnsiTheme="minorHAnsi" w:cstheme="minorHAnsi"/>
        </w:rPr>
        <w:tab/>
      </w:r>
      <w:r w:rsidR="00A9033B" w:rsidRPr="0079087C">
        <w:rPr>
          <w:rFonts w:asciiTheme="minorHAnsi" w:hAnsiTheme="minorHAnsi" w:cstheme="minorHAnsi"/>
          <w:bCs/>
        </w:rPr>
        <w:t>(ďalej len „Zhotoviteľ“)</w:t>
      </w:r>
    </w:p>
    <w:p w14:paraId="4A06E637" w14:textId="77777777" w:rsidR="00A9033B" w:rsidRPr="0079087C" w:rsidRDefault="000277F1" w:rsidP="00FC6FFC">
      <w:pPr>
        <w:pStyle w:val="nadpis10"/>
        <w:spacing w:before="0" w:after="0"/>
        <w:rPr>
          <w:rFonts w:asciiTheme="minorHAnsi" w:hAnsiTheme="minorHAnsi" w:cstheme="minorHAnsi"/>
          <w:sz w:val="20"/>
          <w:szCs w:val="20"/>
        </w:rPr>
      </w:pPr>
      <w:r w:rsidRPr="0079087C">
        <w:rPr>
          <w:rFonts w:asciiTheme="minorHAnsi" w:hAnsiTheme="minorHAnsi" w:cstheme="minorHAnsi"/>
          <w:sz w:val="20"/>
          <w:szCs w:val="20"/>
        </w:rPr>
        <w:t>Čl.</w:t>
      </w:r>
      <w:r w:rsidR="00A9033B" w:rsidRPr="0079087C">
        <w:rPr>
          <w:rFonts w:asciiTheme="minorHAnsi" w:hAnsiTheme="minorHAnsi" w:cstheme="minorHAnsi"/>
          <w:sz w:val="20"/>
          <w:szCs w:val="20"/>
        </w:rPr>
        <w:t xml:space="preserve"> </w:t>
      </w:r>
      <w:r w:rsidRPr="0079087C">
        <w:rPr>
          <w:rFonts w:asciiTheme="minorHAnsi" w:hAnsiTheme="minorHAnsi" w:cstheme="minorHAnsi"/>
          <w:sz w:val="20"/>
          <w:szCs w:val="20"/>
        </w:rPr>
        <w:t>2</w:t>
      </w:r>
      <w:r w:rsidR="00CF58C2" w:rsidRPr="0079087C">
        <w:rPr>
          <w:rFonts w:asciiTheme="minorHAnsi" w:hAnsiTheme="minorHAnsi" w:cstheme="minorHAnsi"/>
          <w:sz w:val="20"/>
          <w:szCs w:val="20"/>
        </w:rPr>
        <w:t>.</w:t>
      </w:r>
    </w:p>
    <w:p w14:paraId="4C6B46A1" w14:textId="08C9EB3F" w:rsidR="00CF58C2" w:rsidRPr="0079087C" w:rsidRDefault="002F38DF" w:rsidP="00FC6FFC">
      <w:pPr>
        <w:pStyle w:val="nadpis10"/>
        <w:spacing w:before="0" w:after="0"/>
        <w:rPr>
          <w:rFonts w:asciiTheme="minorHAnsi" w:hAnsiTheme="minorHAnsi" w:cstheme="minorHAnsi"/>
          <w:sz w:val="20"/>
          <w:szCs w:val="20"/>
        </w:rPr>
      </w:pPr>
      <w:r w:rsidRPr="0079087C">
        <w:rPr>
          <w:rFonts w:asciiTheme="minorHAnsi" w:hAnsiTheme="minorHAnsi" w:cstheme="minorHAnsi"/>
          <w:sz w:val="20"/>
          <w:szCs w:val="20"/>
        </w:rPr>
        <w:t xml:space="preserve"> </w:t>
      </w:r>
      <w:r w:rsidR="0079087C">
        <w:rPr>
          <w:rFonts w:asciiTheme="minorHAnsi" w:hAnsiTheme="minorHAnsi" w:cstheme="minorHAnsi"/>
          <w:sz w:val="20"/>
          <w:szCs w:val="20"/>
        </w:rPr>
        <w:t xml:space="preserve">Predmet </w:t>
      </w:r>
      <w:r w:rsidR="00CF58C2" w:rsidRPr="0079087C">
        <w:rPr>
          <w:rFonts w:asciiTheme="minorHAnsi" w:hAnsiTheme="minorHAnsi" w:cstheme="minorHAnsi"/>
          <w:sz w:val="20"/>
          <w:szCs w:val="20"/>
        </w:rPr>
        <w:t>zmluvy</w:t>
      </w:r>
    </w:p>
    <w:p w14:paraId="2D3493E1" w14:textId="77777777" w:rsidR="00A9033B" w:rsidRPr="0079087C" w:rsidRDefault="00A9033B" w:rsidP="00FC6FFC">
      <w:pPr>
        <w:pStyle w:val="nadpis10"/>
        <w:spacing w:before="0" w:after="0"/>
        <w:rPr>
          <w:rFonts w:asciiTheme="minorHAnsi" w:hAnsiTheme="minorHAnsi" w:cstheme="minorHAnsi"/>
          <w:sz w:val="20"/>
          <w:szCs w:val="20"/>
        </w:rPr>
      </w:pPr>
    </w:p>
    <w:p w14:paraId="59F511D0" w14:textId="77777777" w:rsidR="0092754E" w:rsidRPr="0079087C" w:rsidRDefault="000277F1" w:rsidP="00FC6FFC">
      <w:pPr>
        <w:ind w:left="708" w:hanging="708"/>
        <w:jc w:val="both"/>
        <w:rPr>
          <w:rFonts w:asciiTheme="minorHAnsi" w:hAnsiTheme="minorHAnsi" w:cstheme="minorHAnsi"/>
        </w:rPr>
      </w:pPr>
      <w:r w:rsidRPr="0079087C">
        <w:rPr>
          <w:rFonts w:asciiTheme="minorHAnsi" w:hAnsiTheme="minorHAnsi" w:cstheme="minorHAnsi"/>
        </w:rPr>
        <w:t>2.1.</w:t>
      </w:r>
      <w:r w:rsidRPr="0079087C">
        <w:rPr>
          <w:rFonts w:asciiTheme="minorHAnsi" w:hAnsiTheme="minorHAnsi" w:cstheme="minorHAnsi"/>
        </w:rPr>
        <w:tab/>
      </w:r>
      <w:r w:rsidR="00CF58C2" w:rsidRPr="0079087C">
        <w:rPr>
          <w:rFonts w:asciiTheme="minorHAnsi" w:hAnsiTheme="minorHAnsi" w:cstheme="minorHAnsi"/>
        </w:rPr>
        <w:t xml:space="preserve">Predmetom </w:t>
      </w:r>
      <w:r w:rsidR="00A9033B" w:rsidRPr="0079087C">
        <w:rPr>
          <w:rFonts w:asciiTheme="minorHAnsi" w:hAnsiTheme="minorHAnsi" w:cstheme="minorHAnsi"/>
        </w:rPr>
        <w:t>tejto zmluvy je</w:t>
      </w:r>
      <w:r w:rsidR="0092754E" w:rsidRPr="0079087C">
        <w:rPr>
          <w:rFonts w:asciiTheme="minorHAnsi" w:hAnsiTheme="minorHAnsi" w:cstheme="minorHAnsi"/>
        </w:rPr>
        <w:t>:</w:t>
      </w:r>
    </w:p>
    <w:p w14:paraId="1E4A0500" w14:textId="2AE10E85" w:rsidR="0092754E" w:rsidRPr="0079087C" w:rsidRDefault="0092754E" w:rsidP="00FC6FFC">
      <w:pPr>
        <w:ind w:left="1418" w:hanging="710"/>
        <w:jc w:val="both"/>
        <w:rPr>
          <w:rFonts w:asciiTheme="minorHAnsi" w:hAnsiTheme="minorHAnsi" w:cstheme="minorHAnsi"/>
        </w:rPr>
      </w:pPr>
      <w:r w:rsidRPr="0079087C">
        <w:rPr>
          <w:rFonts w:asciiTheme="minorHAnsi" w:hAnsiTheme="minorHAnsi" w:cstheme="minorHAnsi"/>
        </w:rPr>
        <w:t>2.1.1.</w:t>
      </w:r>
      <w:r w:rsidRPr="0079087C">
        <w:rPr>
          <w:rFonts w:asciiTheme="minorHAnsi" w:hAnsiTheme="minorHAnsi" w:cstheme="minorHAnsi"/>
        </w:rPr>
        <w:tab/>
      </w:r>
      <w:r w:rsidR="00A9033B" w:rsidRPr="0079087C">
        <w:rPr>
          <w:rFonts w:asciiTheme="minorHAnsi" w:hAnsiTheme="minorHAnsi" w:cstheme="minorHAnsi"/>
        </w:rPr>
        <w:t>záväzok Z</w:t>
      </w:r>
      <w:r w:rsidR="00CF58C2" w:rsidRPr="0079087C">
        <w:rPr>
          <w:rFonts w:asciiTheme="minorHAnsi" w:hAnsiTheme="minorHAnsi" w:cstheme="minorHAnsi"/>
        </w:rPr>
        <w:t xml:space="preserve">hotoviteľa vykonať </w:t>
      </w:r>
      <w:r w:rsidR="00A9033B" w:rsidRPr="0079087C">
        <w:rPr>
          <w:rFonts w:asciiTheme="minorHAnsi" w:hAnsiTheme="minorHAnsi" w:cstheme="minorHAnsi"/>
        </w:rPr>
        <w:t>riadne a včas dielo</w:t>
      </w:r>
      <w:r w:rsidR="00B00542" w:rsidRPr="0079087C">
        <w:rPr>
          <w:rFonts w:asciiTheme="minorHAnsi" w:hAnsiTheme="minorHAnsi" w:cstheme="minorHAnsi"/>
        </w:rPr>
        <w:t xml:space="preserve"> </w:t>
      </w:r>
      <w:r w:rsidR="00A9033B" w:rsidRPr="0079087C">
        <w:rPr>
          <w:rFonts w:asciiTheme="minorHAnsi" w:hAnsiTheme="minorHAnsi" w:cstheme="minorHAnsi"/>
        </w:rPr>
        <w:t>„</w:t>
      </w:r>
      <w:r w:rsidR="00A9033B" w:rsidRPr="0079087C">
        <w:rPr>
          <w:rFonts w:asciiTheme="minorHAnsi" w:hAnsiTheme="minorHAnsi" w:cstheme="minorHAnsi"/>
          <w:b/>
          <w:bCs/>
        </w:rPr>
        <w:t>Rekonštrukcia LC Podbiel</w:t>
      </w:r>
      <w:r w:rsidR="00A9033B" w:rsidRPr="0079087C">
        <w:rPr>
          <w:rFonts w:asciiTheme="minorHAnsi" w:hAnsiTheme="minorHAnsi" w:cstheme="minorHAnsi"/>
        </w:rPr>
        <w:t>“</w:t>
      </w:r>
      <w:r w:rsidRPr="0079087C">
        <w:rPr>
          <w:rFonts w:asciiTheme="minorHAnsi" w:hAnsiTheme="minorHAnsi" w:cstheme="minorHAnsi"/>
        </w:rPr>
        <w:t xml:space="preserve"> </w:t>
      </w:r>
      <w:r w:rsidR="00B00542" w:rsidRPr="0079087C">
        <w:rPr>
          <w:rFonts w:asciiTheme="minorHAnsi" w:hAnsiTheme="minorHAnsi" w:cstheme="minorHAnsi"/>
        </w:rPr>
        <w:t xml:space="preserve">ďalej len </w:t>
      </w:r>
      <w:r w:rsidRPr="0079087C">
        <w:rPr>
          <w:rFonts w:asciiTheme="minorHAnsi" w:hAnsiTheme="minorHAnsi" w:cstheme="minorHAnsi"/>
        </w:rPr>
        <w:t>„Dielo“</w:t>
      </w:r>
      <w:r w:rsidR="00A9033B" w:rsidRPr="0079087C">
        <w:rPr>
          <w:rFonts w:asciiTheme="minorHAnsi" w:hAnsiTheme="minorHAnsi" w:cstheme="minorHAnsi"/>
        </w:rPr>
        <w:t>),</w:t>
      </w:r>
      <w:r w:rsidRPr="0079087C">
        <w:rPr>
          <w:rFonts w:asciiTheme="minorHAnsi" w:hAnsiTheme="minorHAnsi" w:cstheme="minorHAnsi"/>
        </w:rPr>
        <w:t xml:space="preserve"> v katastrálnom území a obci Podbiel, v rozsahu a termíne podľa bodu 2.2 a článku 3 Zmluvy, a to na základe: </w:t>
      </w:r>
    </w:p>
    <w:p w14:paraId="00AD5A15" w14:textId="01E7239A" w:rsidR="0092754E" w:rsidRPr="0079087C" w:rsidRDefault="0092754E" w:rsidP="00FC6FFC">
      <w:pPr>
        <w:pStyle w:val="Odsekzoznamu"/>
        <w:numPr>
          <w:ilvl w:val="0"/>
          <w:numId w:val="24"/>
        </w:numPr>
        <w:jc w:val="both"/>
        <w:rPr>
          <w:rFonts w:asciiTheme="minorHAnsi" w:hAnsiTheme="minorHAnsi" w:cstheme="minorHAnsi"/>
          <w:sz w:val="20"/>
          <w:szCs w:val="20"/>
        </w:rPr>
      </w:pPr>
      <w:r w:rsidRPr="0079087C">
        <w:rPr>
          <w:rFonts w:asciiTheme="minorHAnsi" w:hAnsiTheme="minorHAnsi" w:cstheme="minorHAnsi"/>
          <w:sz w:val="20"/>
          <w:szCs w:val="20"/>
        </w:rPr>
        <w:t>projektovej dokumentácie, ktorú vypracoval</w:t>
      </w:r>
      <w:r w:rsidR="008B04C3" w:rsidRPr="0079087C">
        <w:rPr>
          <w:rFonts w:asciiTheme="minorHAnsi" w:hAnsiTheme="minorHAnsi" w:cstheme="minorHAnsi"/>
          <w:sz w:val="20"/>
          <w:szCs w:val="20"/>
        </w:rPr>
        <w:t xml:space="preserve"> MARETTA projekt, s.r.o., so sídlom Ul. Jána </w:t>
      </w:r>
      <w:proofErr w:type="spellStart"/>
      <w:r w:rsidR="008B04C3" w:rsidRPr="0079087C">
        <w:rPr>
          <w:rFonts w:asciiTheme="minorHAnsi" w:hAnsiTheme="minorHAnsi" w:cstheme="minorHAnsi"/>
          <w:sz w:val="20"/>
          <w:szCs w:val="20"/>
        </w:rPr>
        <w:t>Ťatliaka</w:t>
      </w:r>
      <w:proofErr w:type="spellEnd"/>
      <w:r w:rsidR="008B04C3" w:rsidRPr="0079087C">
        <w:rPr>
          <w:rFonts w:asciiTheme="minorHAnsi" w:hAnsiTheme="minorHAnsi" w:cstheme="minorHAnsi"/>
          <w:sz w:val="20"/>
          <w:szCs w:val="20"/>
        </w:rPr>
        <w:t xml:space="preserve"> 1782/2, 026 01 Dolný Kubín, IČO: 51719975 </w:t>
      </w:r>
      <w:r w:rsidRPr="0079087C">
        <w:rPr>
          <w:rFonts w:asciiTheme="minorHAnsi" w:hAnsiTheme="minorHAnsi" w:cstheme="minorHAnsi"/>
          <w:sz w:val="20"/>
          <w:szCs w:val="20"/>
        </w:rPr>
        <w:t xml:space="preserve">(ďalej len „Projektová dokumentácia“), ktorá je prílohou č. 1 Zmluvy, </w:t>
      </w:r>
    </w:p>
    <w:p w14:paraId="60C9AA94" w14:textId="14D7E068" w:rsidR="0092754E" w:rsidRPr="0079087C" w:rsidRDefault="0092754E" w:rsidP="00FC6FFC">
      <w:pPr>
        <w:pStyle w:val="Odsekzoznamu"/>
        <w:numPr>
          <w:ilvl w:val="0"/>
          <w:numId w:val="24"/>
        </w:numPr>
        <w:jc w:val="both"/>
        <w:rPr>
          <w:rFonts w:asciiTheme="minorHAnsi" w:hAnsiTheme="minorHAnsi" w:cstheme="minorHAnsi"/>
          <w:sz w:val="20"/>
          <w:szCs w:val="20"/>
        </w:rPr>
      </w:pPr>
      <w:r w:rsidRPr="0079087C">
        <w:rPr>
          <w:rFonts w:asciiTheme="minorHAnsi" w:hAnsiTheme="minorHAnsi" w:cstheme="minorHAnsi"/>
          <w:sz w:val="20"/>
          <w:szCs w:val="20"/>
        </w:rPr>
        <w:t>oceneného súpisu prác a dodávok (ďalej len „Rozpočet“), odsúhlaseného Objednávateľom, ktorý je neoddeliteľnou súčasťou Zmluvy ako príloha č. 2</w:t>
      </w:r>
    </w:p>
    <w:p w14:paraId="2FD62FF1" w14:textId="7057DEFD" w:rsidR="0092754E" w:rsidRPr="0079087C" w:rsidRDefault="0092754E" w:rsidP="00FC6FFC">
      <w:pPr>
        <w:pStyle w:val="Bezriadkovania"/>
        <w:numPr>
          <w:ilvl w:val="0"/>
          <w:numId w:val="24"/>
        </w:numPr>
        <w:jc w:val="both"/>
        <w:rPr>
          <w:rFonts w:asciiTheme="minorHAnsi" w:hAnsiTheme="minorHAnsi" w:cstheme="minorHAnsi"/>
          <w:sz w:val="20"/>
          <w:szCs w:val="20"/>
        </w:rPr>
      </w:pPr>
      <w:r w:rsidRPr="0079087C">
        <w:rPr>
          <w:rFonts w:asciiTheme="minorHAnsi" w:hAnsiTheme="minorHAnsi" w:cstheme="minorHAnsi"/>
          <w:sz w:val="20"/>
          <w:szCs w:val="20"/>
        </w:rPr>
        <w:t>opisu predmetu zákazky a podmienok vo výzve na predkladanie ponúk z procesu obstarávania.</w:t>
      </w:r>
    </w:p>
    <w:p w14:paraId="637CF80C" w14:textId="39A9689E" w:rsidR="0092754E" w:rsidRPr="0079087C" w:rsidRDefault="0092754E" w:rsidP="00FC6FFC">
      <w:pPr>
        <w:ind w:left="1418" w:hanging="709"/>
        <w:jc w:val="both"/>
        <w:rPr>
          <w:rFonts w:asciiTheme="minorHAnsi" w:hAnsiTheme="minorHAnsi" w:cstheme="minorHAnsi"/>
        </w:rPr>
      </w:pPr>
      <w:r w:rsidRPr="0079087C">
        <w:rPr>
          <w:rFonts w:asciiTheme="minorHAnsi" w:hAnsiTheme="minorHAnsi" w:cstheme="minorHAnsi"/>
        </w:rPr>
        <w:t>2.1.2.</w:t>
      </w:r>
      <w:r w:rsidRPr="0079087C">
        <w:rPr>
          <w:rFonts w:asciiTheme="minorHAnsi" w:hAnsiTheme="minorHAnsi" w:cstheme="minorHAnsi"/>
        </w:rPr>
        <w:tab/>
        <w:t xml:space="preserve">záväzok Objednávateľa </w:t>
      </w:r>
      <w:r w:rsidR="00FA7AEA" w:rsidRPr="0079087C">
        <w:rPr>
          <w:rFonts w:asciiTheme="minorHAnsi" w:hAnsiTheme="minorHAnsi" w:cstheme="minorHAnsi"/>
        </w:rPr>
        <w:t>zhotovené Dielo prevziať a zaplatiť Zhotoviteľovi cenu vo výške a spôsobom určeným v Zmluve.</w:t>
      </w:r>
    </w:p>
    <w:p w14:paraId="5A0549FF" w14:textId="77777777" w:rsidR="0016042B" w:rsidRPr="0079087C" w:rsidRDefault="0016042B" w:rsidP="00FC6FFC">
      <w:pPr>
        <w:ind w:left="1418" w:hanging="709"/>
        <w:jc w:val="both"/>
        <w:rPr>
          <w:rFonts w:asciiTheme="minorHAnsi" w:hAnsiTheme="minorHAnsi" w:cstheme="minorHAnsi"/>
        </w:rPr>
      </w:pPr>
    </w:p>
    <w:p w14:paraId="7430E10E" w14:textId="7179DD3F" w:rsidR="0092754E" w:rsidRPr="0079087C" w:rsidRDefault="00FA7AEA" w:rsidP="00FC6FFC">
      <w:pPr>
        <w:ind w:left="705" w:hanging="705"/>
        <w:jc w:val="both"/>
        <w:rPr>
          <w:rFonts w:asciiTheme="minorHAnsi" w:hAnsiTheme="minorHAnsi" w:cstheme="minorHAnsi"/>
        </w:rPr>
      </w:pPr>
      <w:r w:rsidRPr="0079087C">
        <w:rPr>
          <w:rFonts w:asciiTheme="minorHAnsi" w:hAnsiTheme="minorHAnsi" w:cstheme="minorHAnsi"/>
        </w:rPr>
        <w:t>2.2</w:t>
      </w:r>
      <w:r w:rsidRPr="0079087C">
        <w:rPr>
          <w:rFonts w:asciiTheme="minorHAnsi" w:hAnsiTheme="minorHAnsi" w:cstheme="minorHAnsi"/>
        </w:rPr>
        <w:tab/>
      </w:r>
      <w:r w:rsidR="0092754E" w:rsidRPr="0079087C">
        <w:rPr>
          <w:rFonts w:asciiTheme="minorHAnsi" w:hAnsiTheme="minorHAnsi" w:cstheme="minorHAnsi"/>
        </w:rPr>
        <w:t>Dielom sa pre účely tejto Zmluvy rozumie vykonanie stavebných prác (vrátane dodania materiálu) podľa Rozpočtu.</w:t>
      </w:r>
    </w:p>
    <w:p w14:paraId="7A9A764C" w14:textId="0542DA92" w:rsidR="00A9033B" w:rsidRPr="0079087C" w:rsidRDefault="00FA7AEA" w:rsidP="00FC6FFC">
      <w:pPr>
        <w:pStyle w:val="Zkladntext"/>
        <w:spacing w:line="240" w:lineRule="auto"/>
        <w:ind w:left="705" w:right="64" w:hanging="705"/>
        <w:rPr>
          <w:rFonts w:asciiTheme="minorHAnsi" w:hAnsiTheme="minorHAnsi" w:cstheme="minorHAnsi"/>
          <w:b/>
          <w:sz w:val="20"/>
          <w:szCs w:val="20"/>
          <w:u w:val="single"/>
        </w:rPr>
      </w:pPr>
      <w:r w:rsidRPr="0079087C">
        <w:rPr>
          <w:rFonts w:asciiTheme="minorHAnsi" w:hAnsiTheme="minorHAnsi" w:cstheme="minorHAnsi"/>
          <w:sz w:val="20"/>
          <w:szCs w:val="20"/>
        </w:rPr>
        <w:lastRenderedPageBreak/>
        <w:t>2.</w:t>
      </w:r>
      <w:r w:rsidR="008B04C3" w:rsidRPr="0079087C">
        <w:rPr>
          <w:rFonts w:asciiTheme="minorHAnsi" w:hAnsiTheme="minorHAnsi" w:cstheme="minorHAnsi"/>
          <w:sz w:val="20"/>
          <w:szCs w:val="20"/>
        </w:rPr>
        <w:t>3</w:t>
      </w:r>
      <w:r w:rsidRPr="0079087C">
        <w:rPr>
          <w:rFonts w:asciiTheme="minorHAnsi" w:hAnsiTheme="minorHAnsi" w:cstheme="minorHAnsi"/>
          <w:sz w:val="20"/>
          <w:szCs w:val="20"/>
        </w:rPr>
        <w:tab/>
      </w:r>
      <w:r w:rsidR="00A9033B" w:rsidRPr="0079087C">
        <w:rPr>
          <w:rFonts w:asciiTheme="minorHAnsi" w:hAnsiTheme="minorHAnsi" w:cstheme="minorHAnsi"/>
          <w:sz w:val="20"/>
          <w:szCs w:val="20"/>
        </w:rPr>
        <w:t>Zhotoviteľ je povinný zhotoviť Dielo len v rozsahu uvedenom v bode 2.2. Zmluvy. Zhotoviteľ je oprávnený zrealizovať práce nad rámec rozsahu Diela vymedzeného v bode 2.2. Zmluvy len na základe predchádzajúceho písomného dodatku k tejto Zmluve podpísaného oboma Zmluvnými stranami (ďalej len ako „</w:t>
      </w:r>
      <w:r w:rsidR="00A9033B" w:rsidRPr="0079087C">
        <w:rPr>
          <w:rFonts w:asciiTheme="minorHAnsi" w:hAnsiTheme="minorHAnsi" w:cstheme="minorHAnsi"/>
          <w:b/>
          <w:sz w:val="20"/>
          <w:szCs w:val="20"/>
        </w:rPr>
        <w:t>Naviac práce</w:t>
      </w:r>
      <w:r w:rsidR="00A9033B" w:rsidRPr="0079087C">
        <w:rPr>
          <w:rFonts w:asciiTheme="minorHAnsi" w:hAnsiTheme="minorHAnsi" w:cstheme="minorHAnsi"/>
          <w:sz w:val="20"/>
          <w:szCs w:val="20"/>
        </w:rPr>
        <w:t xml:space="preserve">“).  </w:t>
      </w:r>
    </w:p>
    <w:p w14:paraId="275A8F09" w14:textId="3A9BED30" w:rsidR="00FA7AEA" w:rsidRPr="0079087C" w:rsidRDefault="00FA7AEA" w:rsidP="00FC6FFC">
      <w:pPr>
        <w:pStyle w:val="Zkladntext"/>
        <w:spacing w:line="240" w:lineRule="auto"/>
        <w:ind w:left="705" w:right="64" w:hanging="705"/>
        <w:rPr>
          <w:rFonts w:asciiTheme="minorHAnsi" w:hAnsiTheme="minorHAnsi" w:cstheme="minorHAnsi"/>
          <w:sz w:val="20"/>
          <w:szCs w:val="20"/>
        </w:rPr>
      </w:pPr>
      <w:r w:rsidRPr="0079087C">
        <w:rPr>
          <w:rFonts w:asciiTheme="minorHAnsi" w:hAnsiTheme="minorHAnsi" w:cstheme="minorHAnsi"/>
          <w:sz w:val="20"/>
          <w:szCs w:val="20"/>
        </w:rPr>
        <w:t>2.</w:t>
      </w:r>
      <w:r w:rsidR="008B04C3" w:rsidRPr="0079087C">
        <w:rPr>
          <w:rFonts w:asciiTheme="minorHAnsi" w:hAnsiTheme="minorHAnsi" w:cstheme="minorHAnsi"/>
          <w:sz w:val="20"/>
          <w:szCs w:val="20"/>
        </w:rPr>
        <w:t>4</w:t>
      </w:r>
      <w:r w:rsidRPr="0079087C">
        <w:rPr>
          <w:rFonts w:asciiTheme="minorHAnsi" w:hAnsiTheme="minorHAnsi" w:cstheme="minorHAnsi"/>
          <w:sz w:val="20"/>
          <w:szCs w:val="20"/>
        </w:rPr>
        <w:tab/>
      </w:r>
      <w:r w:rsidR="0016042B" w:rsidRPr="0079087C">
        <w:rPr>
          <w:rFonts w:asciiTheme="minorHAnsi" w:hAnsiTheme="minorHAnsi" w:cstheme="minorHAnsi"/>
          <w:sz w:val="20"/>
          <w:szCs w:val="20"/>
        </w:rPr>
        <w:t>Zhotoviteľ je povinný vykonať Dielo v zmluvne dohodnutom rozsahu, bez vád a nedorobkov, v súlade s požiadavkami stanovenými Zmluvou, Projektovou dokumentáciou, všeobecne záväznými právnymi predpismi, normami, nariadeniami Objednávateľa, resp. oprávnených a splnomocnených osôb podľa Zmluvy. Zhotoviteľ zodpovedá za nebezpečenstvo akejkoľvek škody na zhotovovanom Diele, stavenisku, zariadeniach existujúcich budov, na veciach a pozemkoch, ako aj na osobách, pri prácach, ktorými bol poverený bez ohľadu, či tieto práce budú vykonané jeho zamestnancami alebo pracovníkmi, alebo ním poverenými subdodávateľmi, a to až do konečného odovzdania Diela. Zhotoviteľ je povinný nahradiť Objednávateľovi akúkoľvek škodu, ktorú zapríčinil alebo spôsobil pri realizácii Diela alebo odškodniť ním určené osoby v prípade, ak vznikla akákoľvek škoda v príčinnej súvislosti s konaním, opomenutím alebo prevádzkou Zhotoviteľa.</w:t>
      </w:r>
    </w:p>
    <w:p w14:paraId="582E0A89" w14:textId="09B73643" w:rsidR="00FA7AEA" w:rsidRPr="0079087C" w:rsidRDefault="008B04C3" w:rsidP="00FC6FFC">
      <w:pPr>
        <w:jc w:val="both"/>
        <w:rPr>
          <w:rFonts w:asciiTheme="minorHAnsi" w:hAnsiTheme="minorHAnsi" w:cstheme="minorHAnsi"/>
        </w:rPr>
      </w:pPr>
      <w:r w:rsidRPr="0079087C">
        <w:rPr>
          <w:rFonts w:asciiTheme="minorHAnsi" w:hAnsiTheme="minorHAnsi" w:cstheme="minorHAnsi"/>
        </w:rPr>
        <w:t>2.5</w:t>
      </w:r>
      <w:r w:rsidR="000277F1" w:rsidRPr="0079087C">
        <w:rPr>
          <w:rFonts w:asciiTheme="minorHAnsi" w:hAnsiTheme="minorHAnsi" w:cstheme="minorHAnsi"/>
        </w:rPr>
        <w:t>.</w:t>
      </w:r>
      <w:r w:rsidR="000277F1" w:rsidRPr="0079087C">
        <w:rPr>
          <w:rFonts w:asciiTheme="minorHAnsi" w:hAnsiTheme="minorHAnsi" w:cstheme="minorHAnsi"/>
        </w:rPr>
        <w:tab/>
      </w:r>
      <w:r w:rsidR="00B94751" w:rsidRPr="0079087C">
        <w:rPr>
          <w:rFonts w:asciiTheme="minorHAnsi" w:hAnsiTheme="minorHAnsi" w:cstheme="minorHAnsi"/>
        </w:rPr>
        <w:t>Zhotoviteľ predmet obstarávania ak</w:t>
      </w:r>
      <w:r w:rsidR="0079087C">
        <w:rPr>
          <w:rFonts w:asciiTheme="minorHAnsi" w:hAnsiTheme="minorHAnsi" w:cstheme="minorHAnsi"/>
        </w:rPr>
        <w:t>o celok neodovzdá na realizáciu</w:t>
      </w:r>
      <w:r w:rsidR="00B94751" w:rsidRPr="0079087C">
        <w:rPr>
          <w:rFonts w:asciiTheme="minorHAnsi" w:hAnsiTheme="minorHAnsi" w:cstheme="minorHAnsi"/>
        </w:rPr>
        <w:t xml:space="preserve"> tretej osobe.</w:t>
      </w:r>
    </w:p>
    <w:p w14:paraId="7957016F" w14:textId="535A6972" w:rsidR="00FA7AEA" w:rsidRPr="0079087C" w:rsidRDefault="008B04C3" w:rsidP="00FC6FFC">
      <w:pPr>
        <w:ind w:left="705" w:hanging="705"/>
        <w:jc w:val="both"/>
        <w:rPr>
          <w:rFonts w:asciiTheme="minorHAnsi" w:hAnsiTheme="minorHAnsi" w:cstheme="minorHAnsi"/>
          <w:color w:val="FF0000"/>
        </w:rPr>
      </w:pPr>
      <w:r w:rsidRPr="0079087C">
        <w:rPr>
          <w:rFonts w:asciiTheme="minorHAnsi" w:hAnsiTheme="minorHAnsi" w:cstheme="minorHAnsi"/>
        </w:rPr>
        <w:t>2.6</w:t>
      </w:r>
      <w:r w:rsidR="000277F1" w:rsidRPr="0079087C">
        <w:rPr>
          <w:rFonts w:asciiTheme="minorHAnsi" w:hAnsiTheme="minorHAnsi" w:cstheme="minorHAnsi"/>
        </w:rPr>
        <w:t>.</w:t>
      </w:r>
      <w:r w:rsidR="000277F1" w:rsidRPr="0079087C">
        <w:rPr>
          <w:rFonts w:asciiTheme="minorHAnsi" w:hAnsiTheme="minorHAnsi" w:cstheme="minorHAnsi"/>
        </w:rPr>
        <w:tab/>
      </w:r>
      <w:r w:rsidR="00B94751" w:rsidRPr="0079087C">
        <w:rPr>
          <w:rFonts w:asciiTheme="minorHAnsi" w:hAnsiTheme="minorHAnsi" w:cstheme="minorHAnsi"/>
        </w:rPr>
        <w:t>Súčasťou rozsahu plnenia je aktívne spolupôsobenie a koordinácia</w:t>
      </w:r>
      <w:r w:rsidR="00FA7AEA" w:rsidRPr="0079087C">
        <w:rPr>
          <w:rFonts w:asciiTheme="minorHAnsi" w:hAnsiTheme="minorHAnsi" w:cstheme="minorHAnsi"/>
        </w:rPr>
        <w:t xml:space="preserve"> povereného zástupcu Objednávateľa so Z</w:t>
      </w:r>
      <w:r w:rsidR="00B94751" w:rsidRPr="0079087C">
        <w:rPr>
          <w:rFonts w:asciiTheme="minorHAnsi" w:hAnsiTheme="minorHAnsi" w:cstheme="minorHAnsi"/>
        </w:rPr>
        <w:t>hotoviteľom.</w:t>
      </w:r>
    </w:p>
    <w:p w14:paraId="74C341AB" w14:textId="0122C7DE" w:rsidR="00B4394D" w:rsidRPr="0079087C" w:rsidRDefault="00B4394D" w:rsidP="00FC6FFC">
      <w:pPr>
        <w:ind w:left="705" w:hanging="705"/>
        <w:jc w:val="both"/>
        <w:rPr>
          <w:rFonts w:asciiTheme="minorHAnsi" w:hAnsiTheme="minorHAnsi" w:cstheme="minorHAnsi"/>
        </w:rPr>
      </w:pPr>
      <w:r w:rsidRPr="0079087C">
        <w:rPr>
          <w:rFonts w:asciiTheme="minorHAnsi" w:hAnsiTheme="minorHAnsi" w:cstheme="minorHAnsi"/>
        </w:rPr>
        <w:t>2.</w:t>
      </w:r>
      <w:r w:rsidR="008B04C3" w:rsidRPr="0079087C">
        <w:rPr>
          <w:rFonts w:asciiTheme="minorHAnsi" w:hAnsiTheme="minorHAnsi" w:cstheme="minorHAnsi"/>
        </w:rPr>
        <w:t>7</w:t>
      </w:r>
      <w:r w:rsidRPr="0079087C">
        <w:rPr>
          <w:rFonts w:asciiTheme="minorHAnsi" w:hAnsiTheme="minorHAnsi" w:cstheme="minorHAnsi"/>
        </w:rPr>
        <w:t>.</w:t>
      </w:r>
      <w:r w:rsidRPr="0079087C">
        <w:rPr>
          <w:rFonts w:asciiTheme="minorHAnsi" w:hAnsiTheme="minorHAnsi" w:cstheme="minorHAnsi"/>
          <w:color w:val="FF0000"/>
        </w:rPr>
        <w:tab/>
      </w:r>
      <w:r w:rsidRPr="0079087C">
        <w:rPr>
          <w:rFonts w:asciiTheme="minorHAnsi" w:hAnsiTheme="minorHAnsi" w:cstheme="minorHAnsi"/>
        </w:rPr>
        <w:t xml:space="preserve">Zhotoviteľ bude zabezpečovať fotodokumentáciu stavby o priebehu stavebných prác a to odo dňa prevzatia staveniska, počas celej výstavby až do ukončenia diela. Zhotoviteľ odovzdá Objednávateľovi </w:t>
      </w:r>
      <w:r w:rsidR="0079087C">
        <w:rPr>
          <w:rFonts w:asciiTheme="minorHAnsi" w:hAnsiTheme="minorHAnsi" w:cstheme="minorHAnsi"/>
        </w:rPr>
        <w:t xml:space="preserve">pri odovzdaní a prevzatí diela </w:t>
      </w:r>
      <w:r w:rsidR="0079087C" w:rsidRPr="0079087C">
        <w:rPr>
          <w:rFonts w:asciiTheme="minorHAnsi" w:hAnsiTheme="minorHAnsi" w:cstheme="minorHAnsi"/>
        </w:rPr>
        <w:t>fotodokumentáciu na elektronickom nosiči dát.</w:t>
      </w:r>
    </w:p>
    <w:p w14:paraId="7BDCC366" w14:textId="4E1A7456" w:rsidR="00887FD1" w:rsidRPr="0079087C" w:rsidRDefault="00887FD1" w:rsidP="00FC6FFC">
      <w:pPr>
        <w:pStyle w:val="Bezriadkovania"/>
        <w:ind w:left="708" w:hanging="708"/>
        <w:jc w:val="both"/>
        <w:rPr>
          <w:rFonts w:asciiTheme="minorHAnsi" w:hAnsiTheme="minorHAnsi" w:cstheme="minorHAnsi"/>
          <w:sz w:val="20"/>
          <w:szCs w:val="20"/>
          <w:shd w:val="clear" w:color="auto" w:fill="FFFFFF"/>
        </w:rPr>
      </w:pPr>
      <w:r w:rsidRPr="0079087C">
        <w:rPr>
          <w:rFonts w:asciiTheme="minorHAnsi" w:hAnsiTheme="minorHAnsi" w:cstheme="minorHAnsi"/>
          <w:iCs/>
          <w:sz w:val="20"/>
          <w:szCs w:val="20"/>
        </w:rPr>
        <w:t>2.</w:t>
      </w:r>
      <w:r w:rsidR="008B04C3" w:rsidRPr="0079087C">
        <w:rPr>
          <w:rFonts w:asciiTheme="minorHAnsi" w:hAnsiTheme="minorHAnsi" w:cstheme="minorHAnsi"/>
          <w:iCs/>
          <w:sz w:val="20"/>
          <w:szCs w:val="20"/>
        </w:rPr>
        <w:t>8</w:t>
      </w:r>
      <w:r w:rsidRPr="0079087C">
        <w:rPr>
          <w:rFonts w:asciiTheme="minorHAnsi" w:hAnsiTheme="minorHAnsi" w:cstheme="minorHAnsi"/>
          <w:iCs/>
          <w:sz w:val="20"/>
          <w:szCs w:val="20"/>
        </w:rPr>
        <w:t>.</w:t>
      </w:r>
      <w:r w:rsidRPr="0079087C">
        <w:rPr>
          <w:rFonts w:asciiTheme="minorHAnsi" w:hAnsiTheme="minorHAnsi" w:cstheme="minorHAnsi"/>
          <w:sz w:val="20"/>
          <w:szCs w:val="20"/>
        </w:rPr>
        <w:t xml:space="preserve"> </w:t>
      </w:r>
      <w:r w:rsidRPr="0079087C">
        <w:rPr>
          <w:rFonts w:asciiTheme="minorHAnsi" w:hAnsiTheme="minorHAnsi" w:cstheme="minorHAnsi"/>
          <w:sz w:val="20"/>
          <w:szCs w:val="20"/>
        </w:rPr>
        <w:tab/>
        <w:t>Zhoto</w:t>
      </w:r>
      <w:r w:rsidR="00FA7AEA" w:rsidRPr="0079087C">
        <w:rPr>
          <w:rFonts w:asciiTheme="minorHAnsi" w:hAnsiTheme="minorHAnsi" w:cstheme="minorHAnsi"/>
          <w:sz w:val="20"/>
          <w:szCs w:val="20"/>
        </w:rPr>
        <w:t>viteľ je povinný na požiadanie O</w:t>
      </w:r>
      <w:r w:rsidRPr="0079087C">
        <w:rPr>
          <w:rFonts w:asciiTheme="minorHAnsi" w:hAnsiTheme="minorHAnsi" w:cstheme="minorHAnsi"/>
          <w:sz w:val="20"/>
          <w:szCs w:val="20"/>
        </w:rPr>
        <w:t>bjednávateľa bezodkladne poskytnúť v nevyhnutnom rozsahu doklady a osobné údaje fyzických osôb, prostredníctvom ktorých im dodáva prácu alebo poskytuje službu podľa tejto zmluvy</w:t>
      </w:r>
      <w:r w:rsidR="00FA7AEA" w:rsidRPr="0079087C">
        <w:rPr>
          <w:rFonts w:asciiTheme="minorHAnsi" w:hAnsiTheme="minorHAnsi" w:cstheme="minorHAnsi"/>
          <w:sz w:val="20"/>
          <w:szCs w:val="20"/>
        </w:rPr>
        <w:t>, ktoré sú potrebné na to, aby O</w:t>
      </w:r>
      <w:r w:rsidRPr="0079087C">
        <w:rPr>
          <w:rFonts w:asciiTheme="minorHAnsi" w:hAnsiTheme="minorHAnsi" w:cstheme="minorHAnsi"/>
          <w:sz w:val="20"/>
          <w:szCs w:val="20"/>
        </w:rPr>
        <w:t xml:space="preserve">bjednávateľ mohol skontrolovať, či </w:t>
      </w:r>
      <w:r w:rsidR="00FA7AEA" w:rsidRPr="0079087C">
        <w:rPr>
          <w:rFonts w:asciiTheme="minorHAnsi" w:hAnsiTheme="minorHAnsi" w:cstheme="minorHAnsi"/>
          <w:sz w:val="20"/>
          <w:szCs w:val="20"/>
        </w:rPr>
        <w:t>Z</w:t>
      </w:r>
      <w:r w:rsidRPr="0079087C">
        <w:rPr>
          <w:rFonts w:asciiTheme="minorHAnsi" w:hAnsiTheme="minorHAnsi" w:cstheme="minorHAnsi"/>
          <w:sz w:val="20"/>
          <w:szCs w:val="20"/>
        </w:rPr>
        <w:t xml:space="preserve">hotoviteľ neporušuje zákaz nelegálneho zamestnávania podľa zákona č. 82/2005 Z. z. o nelegálnej práci a nelegálnom zamestnávaní a o zmene a doplnení niektorých zákonov. Zhotoviteľ zodpovedá za to, že prácou alebo službou, ktoré na základe tejto zmluvy dodá alebo poskytne, nebude zo strany </w:t>
      </w:r>
      <w:r w:rsidR="00FA7AEA" w:rsidRPr="0079087C">
        <w:rPr>
          <w:rFonts w:asciiTheme="minorHAnsi" w:hAnsiTheme="minorHAnsi" w:cstheme="minorHAnsi"/>
          <w:sz w:val="20"/>
          <w:szCs w:val="20"/>
        </w:rPr>
        <w:t>O</w:t>
      </w:r>
      <w:r w:rsidRPr="0079087C">
        <w:rPr>
          <w:rFonts w:asciiTheme="minorHAnsi" w:hAnsiTheme="minorHAnsi" w:cstheme="minorHAnsi"/>
          <w:sz w:val="20"/>
          <w:szCs w:val="20"/>
        </w:rPr>
        <w:t xml:space="preserve">bjednávateľa, </w:t>
      </w:r>
      <w:r w:rsidR="00FA7AEA" w:rsidRPr="0079087C">
        <w:rPr>
          <w:rFonts w:asciiTheme="minorHAnsi" w:hAnsiTheme="minorHAnsi" w:cstheme="minorHAnsi"/>
          <w:sz w:val="20"/>
          <w:szCs w:val="20"/>
        </w:rPr>
        <w:t>Z</w:t>
      </w:r>
      <w:r w:rsidRPr="0079087C">
        <w:rPr>
          <w:rFonts w:asciiTheme="minorHAnsi" w:hAnsiTheme="minorHAnsi" w:cstheme="minorHAnsi"/>
          <w:sz w:val="20"/>
          <w:szCs w:val="20"/>
        </w:rPr>
        <w:t xml:space="preserve">hotoviteľa alebo jeho subdodávateľov porušený zákaz nelegálneho zamestnávania podľa zákona č. 82/2005 Z. z. o nelegálnej práci a nelegálnom zamestnávaní a o zmene a doplnení niektorých zákonov a zodpovedá </w:t>
      </w:r>
      <w:r w:rsidR="00FA7AEA" w:rsidRPr="0079087C">
        <w:rPr>
          <w:rFonts w:asciiTheme="minorHAnsi" w:hAnsiTheme="minorHAnsi" w:cstheme="minorHAnsi"/>
          <w:sz w:val="20"/>
          <w:szCs w:val="20"/>
        </w:rPr>
        <w:t>O</w:t>
      </w:r>
      <w:r w:rsidRPr="0079087C">
        <w:rPr>
          <w:rFonts w:asciiTheme="minorHAnsi" w:hAnsiTheme="minorHAnsi" w:cstheme="minorHAnsi"/>
          <w:sz w:val="20"/>
          <w:szCs w:val="20"/>
        </w:rPr>
        <w:t xml:space="preserve">bjednávateľovi za všetky škody (napr. náklady, pokuty a pod.), ktoré </w:t>
      </w:r>
      <w:r w:rsidR="00FA7AEA" w:rsidRPr="0079087C">
        <w:rPr>
          <w:rFonts w:asciiTheme="minorHAnsi" w:hAnsiTheme="minorHAnsi" w:cstheme="minorHAnsi"/>
          <w:sz w:val="20"/>
          <w:szCs w:val="20"/>
        </w:rPr>
        <w:t>O</w:t>
      </w:r>
      <w:r w:rsidRPr="0079087C">
        <w:rPr>
          <w:rFonts w:asciiTheme="minorHAnsi" w:hAnsiTheme="minorHAnsi" w:cstheme="minorHAnsi"/>
          <w:sz w:val="20"/>
          <w:szCs w:val="20"/>
        </w:rPr>
        <w:t xml:space="preserve">bjednávateľovi vzniknú porušením tejto povinnosti.  </w:t>
      </w:r>
    </w:p>
    <w:p w14:paraId="317502C2" w14:textId="5F4109DB" w:rsidR="003161CF" w:rsidRPr="0079087C" w:rsidRDefault="003161CF" w:rsidP="00FC6FFC">
      <w:pPr>
        <w:pStyle w:val="Nadpis2"/>
        <w:suppressAutoHyphens/>
        <w:rPr>
          <w:rFonts w:asciiTheme="minorHAnsi" w:hAnsiTheme="minorHAnsi" w:cstheme="minorHAnsi"/>
          <w:b/>
          <w:bCs/>
          <w:i w:val="0"/>
          <w:color w:val="FF0000"/>
          <w:sz w:val="20"/>
          <w:szCs w:val="20"/>
        </w:rPr>
      </w:pPr>
    </w:p>
    <w:p w14:paraId="7D127899" w14:textId="77777777" w:rsidR="00FA7AEA" w:rsidRPr="0079087C" w:rsidRDefault="000277F1" w:rsidP="00FC6FFC">
      <w:pPr>
        <w:pStyle w:val="Nadpis2"/>
        <w:suppressAutoHyphens/>
        <w:jc w:val="center"/>
        <w:rPr>
          <w:rFonts w:asciiTheme="minorHAnsi" w:hAnsiTheme="minorHAnsi" w:cstheme="minorHAnsi"/>
          <w:b/>
          <w:bCs/>
          <w:i w:val="0"/>
          <w:sz w:val="20"/>
          <w:szCs w:val="20"/>
        </w:rPr>
      </w:pPr>
      <w:r w:rsidRPr="0079087C">
        <w:rPr>
          <w:rFonts w:asciiTheme="minorHAnsi" w:hAnsiTheme="minorHAnsi" w:cstheme="minorHAnsi"/>
          <w:b/>
          <w:bCs/>
          <w:i w:val="0"/>
          <w:sz w:val="20"/>
          <w:szCs w:val="20"/>
        </w:rPr>
        <w:t>Čl. 3.</w:t>
      </w:r>
      <w:r w:rsidR="002F38DF" w:rsidRPr="0079087C">
        <w:rPr>
          <w:rFonts w:asciiTheme="minorHAnsi" w:hAnsiTheme="minorHAnsi" w:cstheme="minorHAnsi"/>
          <w:b/>
          <w:bCs/>
          <w:i w:val="0"/>
          <w:sz w:val="20"/>
          <w:szCs w:val="20"/>
        </w:rPr>
        <w:t xml:space="preserve"> </w:t>
      </w:r>
      <w:r w:rsidRPr="0079087C">
        <w:rPr>
          <w:rFonts w:asciiTheme="minorHAnsi" w:hAnsiTheme="minorHAnsi" w:cstheme="minorHAnsi"/>
          <w:b/>
          <w:bCs/>
          <w:i w:val="0"/>
          <w:sz w:val="20"/>
          <w:szCs w:val="20"/>
        </w:rPr>
        <w:t xml:space="preserve"> </w:t>
      </w:r>
    </w:p>
    <w:p w14:paraId="08570171" w14:textId="58384F83" w:rsidR="000277F1" w:rsidRPr="0079087C" w:rsidRDefault="0079087C" w:rsidP="00FC6FFC">
      <w:pPr>
        <w:pStyle w:val="Nadpis2"/>
        <w:suppressAutoHyphens/>
        <w:jc w:val="center"/>
        <w:rPr>
          <w:rFonts w:asciiTheme="minorHAnsi" w:hAnsiTheme="minorHAnsi" w:cstheme="minorHAnsi"/>
          <w:b/>
          <w:bCs/>
          <w:i w:val="0"/>
          <w:sz w:val="20"/>
          <w:szCs w:val="20"/>
        </w:rPr>
      </w:pPr>
      <w:r>
        <w:rPr>
          <w:rFonts w:asciiTheme="minorHAnsi" w:hAnsiTheme="minorHAnsi" w:cstheme="minorHAnsi"/>
          <w:b/>
          <w:bCs/>
          <w:i w:val="0"/>
          <w:sz w:val="20"/>
          <w:szCs w:val="20"/>
        </w:rPr>
        <w:t>Lehota</w:t>
      </w:r>
      <w:r w:rsidR="000277F1" w:rsidRPr="0079087C">
        <w:rPr>
          <w:rFonts w:asciiTheme="minorHAnsi" w:hAnsiTheme="minorHAnsi" w:cstheme="minorHAnsi"/>
          <w:b/>
          <w:bCs/>
          <w:i w:val="0"/>
          <w:sz w:val="20"/>
          <w:szCs w:val="20"/>
        </w:rPr>
        <w:t xml:space="preserve"> plnenia</w:t>
      </w:r>
    </w:p>
    <w:p w14:paraId="5EC0E490" w14:textId="77777777" w:rsidR="005E3CB1" w:rsidRPr="0079087C" w:rsidRDefault="005E3CB1" w:rsidP="00FC6FFC">
      <w:pPr>
        <w:rPr>
          <w:rFonts w:asciiTheme="minorHAnsi" w:hAnsiTheme="minorHAnsi" w:cstheme="minorHAnsi"/>
          <w:lang w:eastAsia="en-US"/>
        </w:rPr>
      </w:pPr>
    </w:p>
    <w:p w14:paraId="49DAE5A8" w14:textId="7B3909C9" w:rsidR="00280FB2" w:rsidRPr="0079087C" w:rsidRDefault="00577710" w:rsidP="00280FB2">
      <w:pPr>
        <w:pStyle w:val="Odsekzoznamu"/>
        <w:numPr>
          <w:ilvl w:val="1"/>
          <w:numId w:val="28"/>
        </w:numPr>
        <w:ind w:left="709" w:hanging="709"/>
        <w:jc w:val="both"/>
        <w:rPr>
          <w:rFonts w:asciiTheme="minorHAnsi" w:hAnsiTheme="minorHAnsi" w:cstheme="minorHAnsi"/>
          <w:b/>
          <w:bCs/>
          <w:sz w:val="20"/>
          <w:szCs w:val="20"/>
        </w:rPr>
      </w:pPr>
      <w:r w:rsidRPr="0079087C">
        <w:rPr>
          <w:rFonts w:asciiTheme="minorHAnsi" w:hAnsiTheme="minorHAnsi" w:cstheme="minorHAnsi"/>
          <w:sz w:val="20"/>
          <w:szCs w:val="20"/>
        </w:rPr>
        <w:t xml:space="preserve">Miesto plnenia: </w:t>
      </w:r>
      <w:r w:rsidR="00A76799" w:rsidRPr="00A76799">
        <w:rPr>
          <w:rFonts w:asciiTheme="minorHAnsi" w:hAnsiTheme="minorHAnsi" w:cstheme="minorHAnsi"/>
          <w:b/>
          <w:bCs/>
          <w:sz w:val="20"/>
          <w:szCs w:val="20"/>
        </w:rPr>
        <w:t xml:space="preserve">:  Králová, Zrazy, povodie </w:t>
      </w:r>
      <w:proofErr w:type="spellStart"/>
      <w:r w:rsidR="00A76799" w:rsidRPr="00A76799">
        <w:rPr>
          <w:rFonts w:asciiTheme="minorHAnsi" w:hAnsiTheme="minorHAnsi" w:cstheme="minorHAnsi"/>
          <w:b/>
          <w:bCs/>
          <w:sz w:val="20"/>
          <w:szCs w:val="20"/>
        </w:rPr>
        <w:t>Podbielsky</w:t>
      </w:r>
      <w:proofErr w:type="spellEnd"/>
      <w:r w:rsidR="00A76799" w:rsidRPr="00A76799">
        <w:rPr>
          <w:rFonts w:asciiTheme="minorHAnsi" w:hAnsiTheme="minorHAnsi" w:cstheme="minorHAnsi"/>
          <w:b/>
          <w:bCs/>
          <w:sz w:val="20"/>
          <w:szCs w:val="20"/>
        </w:rPr>
        <w:t xml:space="preserve"> </w:t>
      </w:r>
      <w:proofErr w:type="spellStart"/>
      <w:r w:rsidR="00A76799" w:rsidRPr="00A76799">
        <w:rPr>
          <w:rFonts w:asciiTheme="minorHAnsi" w:hAnsiTheme="minorHAnsi" w:cstheme="minorHAnsi"/>
          <w:b/>
          <w:bCs/>
          <w:sz w:val="20"/>
          <w:szCs w:val="20"/>
        </w:rPr>
        <w:t>Cickov</w:t>
      </w:r>
      <w:proofErr w:type="spellEnd"/>
    </w:p>
    <w:p w14:paraId="15DCD72C" w14:textId="4B01D5DD" w:rsidR="006E136F" w:rsidRPr="0079087C" w:rsidRDefault="006E136F" w:rsidP="00280FB2">
      <w:pPr>
        <w:pStyle w:val="Odsekzoznamu"/>
        <w:numPr>
          <w:ilvl w:val="1"/>
          <w:numId w:val="28"/>
        </w:numPr>
        <w:ind w:left="709" w:hanging="709"/>
        <w:jc w:val="both"/>
        <w:rPr>
          <w:rFonts w:asciiTheme="minorHAnsi" w:hAnsiTheme="minorHAnsi" w:cstheme="minorHAnsi"/>
          <w:b/>
          <w:bCs/>
          <w:sz w:val="20"/>
          <w:szCs w:val="20"/>
        </w:rPr>
      </w:pPr>
      <w:r w:rsidRPr="0079087C">
        <w:rPr>
          <w:rFonts w:asciiTheme="minorHAnsi" w:hAnsiTheme="minorHAnsi" w:cstheme="minorHAnsi"/>
          <w:sz w:val="20"/>
          <w:szCs w:val="20"/>
        </w:rPr>
        <w:t xml:space="preserve">Termín realizácie: do </w:t>
      </w:r>
      <w:r w:rsidR="0079087C" w:rsidRPr="0079087C">
        <w:rPr>
          <w:rFonts w:asciiTheme="minorHAnsi" w:hAnsiTheme="minorHAnsi" w:cstheme="minorHAnsi"/>
          <w:b/>
          <w:bCs/>
          <w:sz w:val="20"/>
          <w:szCs w:val="20"/>
        </w:rPr>
        <w:t>2</w:t>
      </w:r>
      <w:r w:rsidRPr="0079087C">
        <w:rPr>
          <w:rFonts w:asciiTheme="minorHAnsi" w:hAnsiTheme="minorHAnsi" w:cstheme="minorHAnsi"/>
          <w:sz w:val="20"/>
          <w:szCs w:val="20"/>
        </w:rPr>
        <w:t xml:space="preserve"> mesiacov odo dňa prevzatia miesta realizácie. </w:t>
      </w:r>
    </w:p>
    <w:p w14:paraId="6C790D4B" w14:textId="706AFEFF" w:rsidR="000277F1" w:rsidRPr="0079087C" w:rsidRDefault="00FA7AEA" w:rsidP="00577710">
      <w:pPr>
        <w:ind w:left="705" w:hanging="705"/>
        <w:jc w:val="both"/>
        <w:rPr>
          <w:rFonts w:asciiTheme="minorHAnsi" w:hAnsiTheme="minorHAnsi" w:cstheme="minorHAnsi"/>
        </w:rPr>
      </w:pPr>
      <w:r w:rsidRPr="0079087C">
        <w:rPr>
          <w:rFonts w:asciiTheme="minorHAnsi" w:hAnsiTheme="minorHAnsi" w:cstheme="minorHAnsi"/>
        </w:rPr>
        <w:t>3.3</w:t>
      </w:r>
      <w:r w:rsidRPr="0079087C">
        <w:rPr>
          <w:rFonts w:asciiTheme="minorHAnsi" w:hAnsiTheme="minorHAnsi" w:cstheme="minorHAnsi"/>
        </w:rPr>
        <w:tab/>
        <w:t xml:space="preserve">Zmluvné strany sa dohodli, že Zhotoviteľ </w:t>
      </w:r>
      <w:r w:rsidR="000277F1" w:rsidRPr="0079087C">
        <w:rPr>
          <w:rFonts w:asciiTheme="minorHAnsi" w:hAnsiTheme="minorHAnsi" w:cstheme="minorHAnsi"/>
        </w:rPr>
        <w:t>nie je v omeškaní s termínom ukončenia realizácie Diela,  uvedeným v bode 3.</w:t>
      </w:r>
      <w:r w:rsidR="004C0B3B" w:rsidRPr="0079087C">
        <w:rPr>
          <w:rFonts w:asciiTheme="minorHAnsi" w:hAnsiTheme="minorHAnsi" w:cstheme="minorHAnsi"/>
        </w:rPr>
        <w:t>2</w:t>
      </w:r>
      <w:r w:rsidR="000277F1" w:rsidRPr="0079087C">
        <w:rPr>
          <w:rFonts w:asciiTheme="minorHAnsi" w:hAnsiTheme="minorHAnsi" w:cstheme="minorHAnsi"/>
        </w:rPr>
        <w:t xml:space="preserve">. po dobu, po ktorú nemohol svoju povinnosť, súvisiacu s realizáciou Diela plniť následkom okolností, ktoré vznikli na strane </w:t>
      </w:r>
      <w:r w:rsidRPr="0079087C">
        <w:rPr>
          <w:rFonts w:asciiTheme="minorHAnsi" w:hAnsiTheme="minorHAnsi" w:cstheme="minorHAnsi"/>
        </w:rPr>
        <w:t>O</w:t>
      </w:r>
      <w:r w:rsidR="000277F1" w:rsidRPr="0079087C">
        <w:rPr>
          <w:rFonts w:asciiTheme="minorHAnsi" w:hAnsiTheme="minorHAnsi" w:cstheme="minorHAnsi"/>
        </w:rPr>
        <w:t>bj</w:t>
      </w:r>
      <w:r w:rsidRPr="0079087C">
        <w:rPr>
          <w:rFonts w:asciiTheme="minorHAnsi" w:hAnsiTheme="minorHAnsi" w:cstheme="minorHAnsi"/>
        </w:rPr>
        <w:t>ednávateľa. V tomto prípade má Z</w:t>
      </w:r>
      <w:r w:rsidR="000277F1" w:rsidRPr="0079087C">
        <w:rPr>
          <w:rFonts w:asciiTheme="minorHAnsi" w:hAnsiTheme="minorHAnsi" w:cstheme="minorHAnsi"/>
        </w:rPr>
        <w:t>hotoviteľ právo na predlženie lehoty výstavby a úhradu preukázateľných nákladov, ktoré mu z toho vznikli.</w:t>
      </w:r>
    </w:p>
    <w:p w14:paraId="7AFFE5E3" w14:textId="119A440E" w:rsidR="000277F1" w:rsidRPr="0079087C" w:rsidRDefault="000277F1" w:rsidP="00FC6FFC">
      <w:pPr>
        <w:ind w:left="705" w:hanging="705"/>
        <w:jc w:val="both"/>
        <w:rPr>
          <w:rFonts w:asciiTheme="minorHAnsi" w:hAnsiTheme="minorHAnsi" w:cstheme="minorHAnsi"/>
        </w:rPr>
      </w:pPr>
      <w:r w:rsidRPr="0079087C">
        <w:rPr>
          <w:rFonts w:asciiTheme="minorHAnsi" w:hAnsiTheme="minorHAnsi" w:cstheme="minorHAnsi"/>
        </w:rPr>
        <w:t>3.</w:t>
      </w:r>
      <w:r w:rsidR="00FA7AEA" w:rsidRPr="0079087C">
        <w:rPr>
          <w:rFonts w:asciiTheme="minorHAnsi" w:hAnsiTheme="minorHAnsi" w:cstheme="minorHAnsi"/>
        </w:rPr>
        <w:t>4</w:t>
      </w:r>
      <w:r w:rsidRPr="0079087C">
        <w:rPr>
          <w:rFonts w:asciiTheme="minorHAnsi" w:hAnsiTheme="minorHAnsi" w:cstheme="minorHAnsi"/>
        </w:rPr>
        <w:t>.</w:t>
      </w:r>
      <w:r w:rsidRPr="0079087C">
        <w:rPr>
          <w:rFonts w:asciiTheme="minorHAnsi" w:hAnsiTheme="minorHAnsi" w:cstheme="minorHAnsi"/>
        </w:rPr>
        <w:tab/>
        <w:t xml:space="preserve">Zhotoviteľ je povinný ihneď oboznámiť </w:t>
      </w:r>
      <w:r w:rsidR="00FA7AEA" w:rsidRPr="0079087C">
        <w:rPr>
          <w:rFonts w:asciiTheme="minorHAnsi" w:hAnsiTheme="minorHAnsi" w:cstheme="minorHAnsi"/>
        </w:rPr>
        <w:t>O</w:t>
      </w:r>
      <w:r w:rsidRPr="0079087C">
        <w:rPr>
          <w:rFonts w:asciiTheme="minorHAnsi" w:hAnsiTheme="minorHAnsi" w:cstheme="minorHAnsi"/>
        </w:rPr>
        <w:t>bjednávateľa o vzniku akejkoľvek udalosti, ktorá sťažuje zhotovenie Diela s dôsledkom hroziaceho omeškania lehôt plnenia prác.</w:t>
      </w:r>
    </w:p>
    <w:p w14:paraId="4623282E" w14:textId="36B8BED3" w:rsidR="000277F1" w:rsidRPr="0079087C" w:rsidRDefault="00FA7AEA" w:rsidP="00FC6FFC">
      <w:pPr>
        <w:ind w:left="705" w:hanging="705"/>
        <w:jc w:val="both"/>
        <w:rPr>
          <w:rFonts w:asciiTheme="minorHAnsi" w:hAnsiTheme="minorHAnsi" w:cstheme="minorHAnsi"/>
          <w:shd w:val="clear" w:color="auto" w:fill="FFFF00"/>
        </w:rPr>
      </w:pPr>
      <w:r w:rsidRPr="0079087C">
        <w:rPr>
          <w:rFonts w:asciiTheme="minorHAnsi" w:hAnsiTheme="minorHAnsi" w:cstheme="minorHAnsi"/>
        </w:rPr>
        <w:t>3.5</w:t>
      </w:r>
      <w:r w:rsidR="000277F1" w:rsidRPr="0079087C">
        <w:rPr>
          <w:rFonts w:asciiTheme="minorHAnsi" w:hAnsiTheme="minorHAnsi" w:cstheme="minorHAnsi"/>
        </w:rPr>
        <w:t>.</w:t>
      </w:r>
      <w:r w:rsidR="000277F1" w:rsidRPr="0079087C">
        <w:rPr>
          <w:rFonts w:asciiTheme="minorHAnsi" w:hAnsiTheme="minorHAnsi" w:cstheme="minorHAnsi"/>
          <w:b/>
        </w:rPr>
        <w:tab/>
      </w:r>
      <w:r w:rsidR="000277F1" w:rsidRPr="0079087C">
        <w:rPr>
          <w:rFonts w:asciiTheme="minorHAnsi" w:hAnsiTheme="minorHAnsi" w:cstheme="minorHAnsi"/>
        </w:rPr>
        <w:t>Objednávateľ je oprávnený pozastaviť realizáciu predmetu plnenia zmluvy, ak realizácii bráni okolnosť vylučujúca zodpovednosť, a to po dobu trvania týchto okolností. Doba plnenia zmluvy sa tým automaticky predĺži o čas trvania okolností vylučujúcich zodpovednosť.</w:t>
      </w:r>
    </w:p>
    <w:p w14:paraId="19570B06" w14:textId="77777777" w:rsidR="00FA7AEA" w:rsidRPr="0079087C" w:rsidRDefault="00FA7AEA" w:rsidP="00FC6FFC">
      <w:pPr>
        <w:jc w:val="center"/>
        <w:outlineLvl w:val="0"/>
        <w:rPr>
          <w:rFonts w:asciiTheme="minorHAnsi" w:hAnsiTheme="minorHAnsi" w:cstheme="minorHAnsi"/>
          <w:b/>
          <w:bCs/>
        </w:rPr>
      </w:pPr>
    </w:p>
    <w:p w14:paraId="687D81A3" w14:textId="77777777" w:rsidR="00FA7AEA" w:rsidRPr="0079087C" w:rsidRDefault="00071194" w:rsidP="00FC6FFC">
      <w:pPr>
        <w:jc w:val="center"/>
        <w:outlineLvl w:val="0"/>
        <w:rPr>
          <w:rFonts w:asciiTheme="minorHAnsi" w:hAnsiTheme="minorHAnsi" w:cstheme="minorHAnsi"/>
          <w:b/>
          <w:bCs/>
        </w:rPr>
      </w:pPr>
      <w:r w:rsidRPr="0079087C">
        <w:rPr>
          <w:rFonts w:asciiTheme="minorHAnsi" w:hAnsiTheme="minorHAnsi" w:cstheme="minorHAnsi"/>
          <w:b/>
          <w:bCs/>
        </w:rPr>
        <w:t>Čl. 4.</w:t>
      </w:r>
    </w:p>
    <w:p w14:paraId="1359E556" w14:textId="31E33404" w:rsidR="00071194" w:rsidRPr="0079087C" w:rsidRDefault="00071194" w:rsidP="00FC6FFC">
      <w:pPr>
        <w:jc w:val="center"/>
        <w:outlineLvl w:val="0"/>
        <w:rPr>
          <w:rFonts w:asciiTheme="minorHAnsi" w:hAnsiTheme="minorHAnsi" w:cstheme="minorHAnsi"/>
          <w:b/>
          <w:bCs/>
        </w:rPr>
      </w:pPr>
      <w:r w:rsidRPr="0079087C">
        <w:rPr>
          <w:rFonts w:asciiTheme="minorHAnsi" w:hAnsiTheme="minorHAnsi" w:cstheme="minorHAnsi"/>
          <w:b/>
          <w:bCs/>
        </w:rPr>
        <w:t xml:space="preserve"> Cena diela</w:t>
      </w:r>
    </w:p>
    <w:p w14:paraId="2D4080F0" w14:textId="77777777" w:rsidR="005E3CB1" w:rsidRPr="0079087C" w:rsidRDefault="005E3CB1" w:rsidP="00FC6FFC">
      <w:pPr>
        <w:jc w:val="center"/>
        <w:outlineLvl w:val="0"/>
        <w:rPr>
          <w:rFonts w:asciiTheme="minorHAnsi" w:hAnsiTheme="minorHAnsi" w:cstheme="minorHAnsi"/>
          <w:b/>
          <w:bCs/>
        </w:rPr>
      </w:pPr>
    </w:p>
    <w:p w14:paraId="297D3558" w14:textId="7D5E6A2F" w:rsidR="002F06EA" w:rsidRPr="0079087C" w:rsidRDefault="006327C5" w:rsidP="002F06EA">
      <w:pPr>
        <w:ind w:left="705" w:hanging="705"/>
        <w:jc w:val="both"/>
        <w:rPr>
          <w:rFonts w:asciiTheme="minorHAnsi" w:hAnsiTheme="minorHAnsi" w:cstheme="minorHAnsi"/>
          <w:b/>
        </w:rPr>
      </w:pPr>
      <w:r w:rsidRPr="0079087C">
        <w:rPr>
          <w:rFonts w:asciiTheme="minorHAnsi" w:hAnsiTheme="minorHAnsi" w:cstheme="minorHAnsi"/>
        </w:rPr>
        <w:t>4.1.</w:t>
      </w:r>
      <w:r w:rsidRPr="0079087C">
        <w:rPr>
          <w:rFonts w:asciiTheme="minorHAnsi" w:hAnsiTheme="minorHAnsi" w:cstheme="minorHAnsi"/>
        </w:rPr>
        <w:tab/>
      </w:r>
      <w:r w:rsidR="002F06EA" w:rsidRPr="0079087C">
        <w:rPr>
          <w:rFonts w:asciiTheme="minorHAnsi" w:hAnsiTheme="minorHAnsi" w:cstheme="minorHAnsi"/>
        </w:rPr>
        <w:t xml:space="preserve">Cena za zhotovenie predmetu zmluvy v rozsahu čl. 2 tejto zmluvy je stanovená v zmysle zákona č. 18/1996 Z. z. o cenách v znení neskorších predpisov a je doložená rozpočtom, ktorý tvorí neoddeliteľnú súčasť tejto zmluvy. </w:t>
      </w:r>
    </w:p>
    <w:p w14:paraId="43742DBC" w14:textId="77777777" w:rsidR="002F06EA" w:rsidRPr="0079087C" w:rsidRDefault="002F06EA" w:rsidP="002F06EA">
      <w:pPr>
        <w:ind w:firstLine="708"/>
        <w:jc w:val="both"/>
        <w:rPr>
          <w:rFonts w:asciiTheme="minorHAnsi" w:hAnsiTheme="minorHAnsi" w:cstheme="minorHAnsi"/>
          <w:b/>
          <w:bCs/>
        </w:rPr>
      </w:pPr>
    </w:p>
    <w:p w14:paraId="5B0B6B0C" w14:textId="11825ED7" w:rsidR="002F06EA" w:rsidRPr="0079087C" w:rsidRDefault="002F06EA" w:rsidP="002F06EA">
      <w:pPr>
        <w:ind w:firstLine="708"/>
        <w:jc w:val="both"/>
        <w:rPr>
          <w:rFonts w:asciiTheme="minorHAnsi" w:hAnsiTheme="minorHAnsi" w:cstheme="minorHAnsi"/>
          <w:b/>
          <w:bCs/>
        </w:rPr>
      </w:pPr>
      <w:r w:rsidRPr="0079087C">
        <w:rPr>
          <w:rFonts w:asciiTheme="minorHAnsi" w:hAnsiTheme="minorHAnsi" w:cstheme="minorHAnsi"/>
          <w:b/>
          <w:bCs/>
        </w:rPr>
        <w:t xml:space="preserve">Celková Cena za Dielo je vo výške </w:t>
      </w:r>
      <w:r w:rsidR="0079087C">
        <w:rPr>
          <w:rFonts w:asciiTheme="minorHAnsi" w:hAnsiTheme="minorHAnsi" w:cstheme="minorHAnsi"/>
          <w:b/>
          <w:bCs/>
        </w:rPr>
        <w:t xml:space="preserve">.........................EUR </w:t>
      </w:r>
      <w:r w:rsidRPr="0079087C">
        <w:rPr>
          <w:rFonts w:asciiTheme="minorHAnsi" w:hAnsiTheme="minorHAnsi" w:cstheme="minorHAnsi"/>
          <w:b/>
          <w:bCs/>
        </w:rPr>
        <w:t xml:space="preserve">bez DPH. </w:t>
      </w:r>
    </w:p>
    <w:p w14:paraId="60169ED2" w14:textId="77777777" w:rsidR="002F06EA" w:rsidRPr="0079087C" w:rsidRDefault="002F06EA" w:rsidP="002F06EA">
      <w:pPr>
        <w:ind w:left="720"/>
        <w:jc w:val="both"/>
        <w:rPr>
          <w:rFonts w:asciiTheme="minorHAnsi" w:hAnsiTheme="minorHAnsi" w:cstheme="minorHAnsi"/>
        </w:rPr>
      </w:pPr>
      <w:r w:rsidRPr="0079087C">
        <w:rPr>
          <w:rFonts w:asciiTheme="minorHAnsi" w:hAnsiTheme="minorHAnsi" w:cstheme="minorHAnsi"/>
        </w:rPr>
        <w:t>DPH bude účtovaná v súlade so všeobecne záväznými právnymi predpismi platnými SR v čase fakturácie.</w:t>
      </w:r>
    </w:p>
    <w:p w14:paraId="41EFADB6" w14:textId="5ED7DAF8" w:rsidR="00071194" w:rsidRPr="0079087C" w:rsidRDefault="00071194" w:rsidP="002F06EA">
      <w:pPr>
        <w:ind w:left="705" w:hanging="705"/>
        <w:jc w:val="both"/>
        <w:rPr>
          <w:rFonts w:asciiTheme="minorHAnsi" w:hAnsiTheme="minorHAnsi" w:cstheme="minorHAnsi"/>
          <w:b/>
          <w:bCs/>
        </w:rPr>
      </w:pPr>
      <w:r w:rsidRPr="0079087C">
        <w:rPr>
          <w:rFonts w:asciiTheme="minorHAnsi" w:hAnsiTheme="minorHAnsi" w:cstheme="minorHAnsi"/>
          <w:b/>
          <w:bCs/>
        </w:rPr>
        <w:tab/>
      </w:r>
    </w:p>
    <w:p w14:paraId="3A0FAC1D" w14:textId="0477BBA8" w:rsidR="00071194" w:rsidRPr="0079087C" w:rsidRDefault="00071194" w:rsidP="002F06EA">
      <w:pPr>
        <w:pStyle w:val="Bezriadkovania"/>
        <w:ind w:left="705" w:hanging="705"/>
        <w:jc w:val="both"/>
        <w:rPr>
          <w:rFonts w:asciiTheme="minorHAnsi" w:hAnsiTheme="minorHAnsi" w:cstheme="minorHAnsi"/>
          <w:b/>
          <w:sz w:val="20"/>
          <w:szCs w:val="20"/>
        </w:rPr>
      </w:pPr>
      <w:r w:rsidRPr="0079087C">
        <w:rPr>
          <w:rFonts w:asciiTheme="minorHAnsi" w:hAnsiTheme="minorHAnsi" w:cstheme="minorHAnsi"/>
          <w:sz w:val="20"/>
          <w:szCs w:val="20"/>
        </w:rPr>
        <w:t>4.2.</w:t>
      </w:r>
      <w:r w:rsidRPr="0079087C">
        <w:rPr>
          <w:rFonts w:asciiTheme="minorHAnsi" w:hAnsiTheme="minorHAnsi" w:cstheme="minorHAnsi"/>
          <w:sz w:val="20"/>
          <w:szCs w:val="20"/>
        </w:rPr>
        <w:tab/>
        <w:t xml:space="preserve">Práce, ktoré </w:t>
      </w:r>
      <w:r w:rsidR="006327C5" w:rsidRPr="0079087C">
        <w:rPr>
          <w:rFonts w:asciiTheme="minorHAnsi" w:hAnsiTheme="minorHAnsi" w:cstheme="minorHAnsi"/>
          <w:sz w:val="20"/>
          <w:szCs w:val="20"/>
        </w:rPr>
        <w:t>Z</w:t>
      </w:r>
      <w:r w:rsidRPr="0079087C">
        <w:rPr>
          <w:rFonts w:asciiTheme="minorHAnsi" w:hAnsiTheme="minorHAnsi" w:cstheme="minorHAnsi"/>
          <w:sz w:val="20"/>
          <w:szCs w:val="20"/>
        </w:rPr>
        <w:t>hotoviteľ nevykoná aleb</w:t>
      </w:r>
      <w:r w:rsidR="006327C5" w:rsidRPr="0079087C">
        <w:rPr>
          <w:rFonts w:asciiTheme="minorHAnsi" w:hAnsiTheme="minorHAnsi" w:cstheme="minorHAnsi"/>
          <w:sz w:val="20"/>
          <w:szCs w:val="20"/>
        </w:rPr>
        <w:t>o vykoná bez písomného príkazu O</w:t>
      </w:r>
      <w:r w:rsidRPr="0079087C">
        <w:rPr>
          <w:rFonts w:asciiTheme="minorHAnsi" w:hAnsiTheme="minorHAnsi" w:cstheme="minorHAnsi"/>
          <w:sz w:val="20"/>
          <w:szCs w:val="20"/>
        </w:rPr>
        <w:t xml:space="preserve">bjednávateľa alebo od dojednaných zmluvných podmienok, </w:t>
      </w:r>
      <w:r w:rsidR="006327C5" w:rsidRPr="0079087C">
        <w:rPr>
          <w:rFonts w:asciiTheme="minorHAnsi" w:hAnsiTheme="minorHAnsi" w:cstheme="minorHAnsi"/>
          <w:sz w:val="20"/>
          <w:szCs w:val="20"/>
        </w:rPr>
        <w:t>O</w:t>
      </w:r>
      <w:r w:rsidRPr="0079087C">
        <w:rPr>
          <w:rFonts w:asciiTheme="minorHAnsi" w:hAnsiTheme="minorHAnsi" w:cstheme="minorHAnsi"/>
          <w:sz w:val="20"/>
          <w:szCs w:val="20"/>
        </w:rPr>
        <w:t>bjednávateľ neuhradí.</w:t>
      </w:r>
      <w:r w:rsidR="006327C5" w:rsidRPr="0079087C">
        <w:rPr>
          <w:rFonts w:asciiTheme="minorHAnsi" w:hAnsiTheme="minorHAnsi" w:cstheme="minorHAnsi"/>
          <w:b/>
          <w:sz w:val="20"/>
          <w:szCs w:val="20"/>
        </w:rPr>
        <w:t xml:space="preserve"> </w:t>
      </w:r>
      <w:r w:rsidRPr="0079087C">
        <w:rPr>
          <w:rFonts w:asciiTheme="minorHAnsi" w:hAnsiTheme="minorHAnsi" w:cstheme="minorHAnsi"/>
          <w:sz w:val="20"/>
          <w:szCs w:val="20"/>
        </w:rPr>
        <w:t xml:space="preserve">Práce navyše môžu byť zrealizované pred potvrdením dodatku k </w:t>
      </w:r>
      <w:r w:rsidR="006327C5" w:rsidRPr="0079087C">
        <w:rPr>
          <w:rFonts w:asciiTheme="minorHAnsi" w:hAnsiTheme="minorHAnsi" w:cstheme="minorHAnsi"/>
          <w:sz w:val="20"/>
          <w:szCs w:val="20"/>
        </w:rPr>
        <w:t>Z</w:t>
      </w:r>
      <w:r w:rsidRPr="0079087C">
        <w:rPr>
          <w:rFonts w:asciiTheme="minorHAnsi" w:hAnsiTheme="minorHAnsi" w:cstheme="minorHAnsi"/>
          <w:sz w:val="20"/>
          <w:szCs w:val="20"/>
        </w:rPr>
        <w:t>mluve výlučne v prípade, ak:</w:t>
      </w:r>
    </w:p>
    <w:p w14:paraId="71A61CA1" w14:textId="77777777" w:rsidR="006327C5" w:rsidRPr="0079087C" w:rsidRDefault="00071194" w:rsidP="00FC6FFC">
      <w:pPr>
        <w:pStyle w:val="Bezriadkovania"/>
        <w:numPr>
          <w:ilvl w:val="0"/>
          <w:numId w:val="26"/>
        </w:numPr>
        <w:jc w:val="both"/>
        <w:rPr>
          <w:rFonts w:asciiTheme="minorHAnsi" w:hAnsiTheme="minorHAnsi" w:cstheme="minorHAnsi"/>
          <w:sz w:val="20"/>
          <w:szCs w:val="20"/>
        </w:rPr>
      </w:pPr>
      <w:r w:rsidRPr="0079087C">
        <w:rPr>
          <w:rFonts w:asciiTheme="minorHAnsi" w:hAnsiTheme="minorHAnsi" w:cstheme="minorHAnsi"/>
          <w:sz w:val="20"/>
          <w:szCs w:val="20"/>
        </w:rPr>
        <w:t xml:space="preserve">ich vykonaním sa bezprostredne zabráni vzniku škôd, prípadne sa odstráni riziko ohrozenia života a takéto práce súvisia s predmetom zmluvy, alebo </w:t>
      </w:r>
    </w:p>
    <w:p w14:paraId="064AAADB" w14:textId="3A158D54" w:rsidR="00071194" w:rsidRPr="0079087C" w:rsidRDefault="00071194" w:rsidP="00FC6FFC">
      <w:pPr>
        <w:pStyle w:val="Bezriadkovania"/>
        <w:numPr>
          <w:ilvl w:val="0"/>
          <w:numId w:val="26"/>
        </w:numPr>
        <w:jc w:val="both"/>
        <w:rPr>
          <w:rFonts w:asciiTheme="minorHAnsi" w:hAnsiTheme="minorHAnsi" w:cstheme="minorHAnsi"/>
          <w:sz w:val="20"/>
          <w:szCs w:val="20"/>
        </w:rPr>
      </w:pPr>
      <w:r w:rsidRPr="0079087C">
        <w:rPr>
          <w:rFonts w:asciiTheme="minorHAnsi" w:hAnsiTheme="minorHAnsi" w:cstheme="minorHAnsi"/>
          <w:sz w:val="20"/>
          <w:szCs w:val="20"/>
        </w:rPr>
        <w:lastRenderedPageBreak/>
        <w:t xml:space="preserve">je nutné odstrániť následky živelnej pohromy alebo havárie, ktorú nezavinil </w:t>
      </w:r>
      <w:r w:rsidR="006327C5" w:rsidRPr="0079087C">
        <w:rPr>
          <w:rFonts w:asciiTheme="minorHAnsi" w:hAnsiTheme="minorHAnsi" w:cstheme="minorHAnsi"/>
          <w:sz w:val="20"/>
          <w:szCs w:val="20"/>
        </w:rPr>
        <w:t>Z</w:t>
      </w:r>
      <w:r w:rsidRPr="0079087C">
        <w:rPr>
          <w:rFonts w:asciiTheme="minorHAnsi" w:hAnsiTheme="minorHAnsi" w:cstheme="minorHAnsi"/>
          <w:sz w:val="20"/>
          <w:szCs w:val="20"/>
        </w:rPr>
        <w:t>hotoviteľ a takéto práce súvisia s predmetom zmluvy.</w:t>
      </w:r>
    </w:p>
    <w:p w14:paraId="7989509F"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4.3.</w:t>
      </w:r>
      <w:r w:rsidRPr="0079087C">
        <w:rPr>
          <w:rFonts w:asciiTheme="minorHAnsi" w:hAnsiTheme="minorHAnsi" w:cstheme="minorHAnsi"/>
        </w:rPr>
        <w:tab/>
        <w:t>K zmene ceny môže dôjsť:</w:t>
      </w:r>
    </w:p>
    <w:p w14:paraId="23E6E564" w14:textId="77777777" w:rsidR="00071194" w:rsidRPr="0079087C" w:rsidRDefault="00071194" w:rsidP="00FC6FFC">
      <w:pPr>
        <w:autoSpaceDE w:val="0"/>
        <w:ind w:left="1418"/>
        <w:jc w:val="both"/>
        <w:rPr>
          <w:rFonts w:asciiTheme="minorHAnsi" w:hAnsiTheme="minorHAnsi" w:cstheme="minorHAnsi"/>
        </w:rPr>
      </w:pPr>
      <w:r w:rsidRPr="0079087C">
        <w:rPr>
          <w:rFonts w:asciiTheme="minorHAnsi" w:hAnsiTheme="minorHAnsi" w:cstheme="minorHAnsi"/>
        </w:rPr>
        <w:t xml:space="preserve">a) v prípade zmeny sadzby DPH a iných administratívnych opatrení štátu, </w:t>
      </w:r>
    </w:p>
    <w:p w14:paraId="6BFAEA18" w14:textId="2BAA2669" w:rsidR="00071194" w:rsidRPr="0079087C" w:rsidRDefault="00071194" w:rsidP="00FC6FFC">
      <w:pPr>
        <w:autoSpaceDE w:val="0"/>
        <w:ind w:left="1418"/>
        <w:jc w:val="both"/>
        <w:rPr>
          <w:rFonts w:asciiTheme="minorHAnsi" w:hAnsiTheme="minorHAnsi" w:cstheme="minorHAnsi"/>
        </w:rPr>
      </w:pPr>
      <w:r w:rsidRPr="0079087C">
        <w:rPr>
          <w:rFonts w:asciiTheme="minorHAnsi" w:hAnsiTheme="minorHAnsi" w:cstheme="minorHAnsi"/>
        </w:rPr>
        <w:t>b) v prípade rozšírenia alebo zúž</w:t>
      </w:r>
      <w:r w:rsidR="006327C5" w:rsidRPr="0079087C">
        <w:rPr>
          <w:rFonts w:asciiTheme="minorHAnsi" w:hAnsiTheme="minorHAnsi" w:cstheme="minorHAnsi"/>
        </w:rPr>
        <w:t>enia predmetu zmluvy zo strany O</w:t>
      </w:r>
      <w:r w:rsidRPr="0079087C">
        <w:rPr>
          <w:rFonts w:asciiTheme="minorHAnsi" w:hAnsiTheme="minorHAnsi" w:cstheme="minorHAnsi"/>
        </w:rPr>
        <w:t>bjednávateľa,</w:t>
      </w:r>
    </w:p>
    <w:p w14:paraId="13F38079" w14:textId="5886310A" w:rsidR="00071194" w:rsidRPr="0079087C" w:rsidRDefault="00071194" w:rsidP="00FC6FFC">
      <w:pPr>
        <w:autoSpaceDE w:val="0"/>
        <w:ind w:left="1418"/>
        <w:jc w:val="both"/>
        <w:rPr>
          <w:rFonts w:asciiTheme="minorHAnsi" w:hAnsiTheme="minorHAnsi" w:cstheme="minorHAnsi"/>
        </w:rPr>
      </w:pPr>
      <w:r w:rsidRPr="0079087C">
        <w:rPr>
          <w:rFonts w:asciiTheme="minorHAnsi" w:hAnsiTheme="minorHAnsi" w:cstheme="minorHAnsi"/>
        </w:rPr>
        <w:t>c) v prípade nevykonania niektorých prác, resp. činností uvedených v o</w:t>
      </w:r>
      <w:r w:rsidR="006327C5" w:rsidRPr="0079087C">
        <w:rPr>
          <w:rFonts w:asciiTheme="minorHAnsi" w:hAnsiTheme="minorHAnsi" w:cstheme="minorHAnsi"/>
        </w:rPr>
        <w:t>cenenom výkaze výmer zo strany Z</w:t>
      </w:r>
      <w:r w:rsidRPr="0079087C">
        <w:rPr>
          <w:rFonts w:asciiTheme="minorHAnsi" w:hAnsiTheme="minorHAnsi" w:cstheme="minorHAnsi"/>
        </w:rPr>
        <w:t>hotoviteľa, ak sa tieto ukážu v priebehu prác ako nepotrebné,</w:t>
      </w:r>
    </w:p>
    <w:p w14:paraId="7F946F34" w14:textId="77777777" w:rsidR="00071194" w:rsidRPr="0079087C" w:rsidRDefault="00071194" w:rsidP="00FC6FFC">
      <w:pPr>
        <w:autoSpaceDE w:val="0"/>
        <w:jc w:val="both"/>
        <w:rPr>
          <w:rFonts w:asciiTheme="minorHAnsi" w:hAnsiTheme="minorHAnsi" w:cstheme="minorHAnsi"/>
        </w:rPr>
      </w:pPr>
      <w:r w:rsidRPr="0079087C">
        <w:rPr>
          <w:rFonts w:asciiTheme="minorHAnsi" w:hAnsiTheme="minorHAnsi" w:cstheme="minorHAnsi"/>
        </w:rPr>
        <w:t>4.4.</w:t>
      </w:r>
      <w:r w:rsidRPr="0079087C">
        <w:rPr>
          <w:rFonts w:asciiTheme="minorHAnsi" w:hAnsiTheme="minorHAnsi" w:cstheme="minorHAnsi"/>
        </w:rPr>
        <w:tab/>
        <w:t>Ostatné zmeny ceny nie sú prípustné.</w:t>
      </w:r>
    </w:p>
    <w:p w14:paraId="7C7B2881" w14:textId="2BCDE8B6" w:rsidR="00071194" w:rsidRPr="0079087C" w:rsidRDefault="00071194" w:rsidP="00FC6FFC">
      <w:pPr>
        <w:autoSpaceDE w:val="0"/>
        <w:ind w:left="709" w:hanging="709"/>
        <w:jc w:val="both"/>
        <w:rPr>
          <w:rFonts w:asciiTheme="minorHAnsi" w:hAnsiTheme="minorHAnsi" w:cstheme="minorHAnsi"/>
        </w:rPr>
      </w:pPr>
      <w:r w:rsidRPr="0079087C">
        <w:rPr>
          <w:rFonts w:asciiTheme="minorHAnsi" w:hAnsiTheme="minorHAnsi" w:cstheme="minorHAnsi"/>
        </w:rPr>
        <w:t>4.5.</w:t>
      </w:r>
      <w:r w:rsidRPr="0079087C">
        <w:rPr>
          <w:rFonts w:asciiTheme="minorHAnsi" w:hAnsiTheme="minorHAnsi" w:cstheme="minorHAnsi"/>
        </w:rPr>
        <w:tab/>
        <w:t xml:space="preserve">Ak sa pri vykonaní Diela objaví potreba činností nezahrnutých do </w:t>
      </w:r>
      <w:r w:rsidR="006327C5" w:rsidRPr="0079087C">
        <w:rPr>
          <w:rFonts w:asciiTheme="minorHAnsi" w:hAnsiTheme="minorHAnsi" w:cstheme="minorHAnsi"/>
        </w:rPr>
        <w:t>R</w:t>
      </w:r>
      <w:r w:rsidRPr="0079087C">
        <w:rPr>
          <w:rFonts w:asciiTheme="minorHAnsi" w:hAnsiTheme="minorHAnsi" w:cstheme="minorHAnsi"/>
        </w:rPr>
        <w:t xml:space="preserve">ozpočtu, pokiaľ tieto činnosti neboli </w:t>
      </w:r>
      <w:r w:rsidR="006327C5" w:rsidRPr="0079087C">
        <w:rPr>
          <w:rFonts w:asciiTheme="minorHAnsi" w:hAnsiTheme="minorHAnsi" w:cstheme="minorHAnsi"/>
        </w:rPr>
        <w:t>predvíd</w:t>
      </w:r>
      <w:r w:rsidR="008B04C3" w:rsidRPr="0079087C">
        <w:rPr>
          <w:rFonts w:asciiTheme="minorHAnsi" w:hAnsiTheme="minorHAnsi" w:cstheme="minorHAnsi"/>
        </w:rPr>
        <w:t>ateľné v čase uzavretia Zmluvy (N</w:t>
      </w:r>
      <w:r w:rsidR="006327C5" w:rsidRPr="0079087C">
        <w:rPr>
          <w:rFonts w:asciiTheme="minorHAnsi" w:hAnsiTheme="minorHAnsi" w:cstheme="minorHAnsi"/>
        </w:rPr>
        <w:t>aviac práce), môže sa Z</w:t>
      </w:r>
      <w:r w:rsidRPr="0079087C">
        <w:rPr>
          <w:rFonts w:asciiTheme="minorHAnsi" w:hAnsiTheme="minorHAnsi" w:cstheme="minorHAnsi"/>
        </w:rPr>
        <w:t xml:space="preserve">hotoviteľ domáhať primeraného zvýšenia ceny. Naviac práce môžu byť vykonané výlučne </w:t>
      </w:r>
      <w:r w:rsidR="006327C5" w:rsidRPr="0079087C">
        <w:rPr>
          <w:rFonts w:asciiTheme="minorHAnsi" w:hAnsiTheme="minorHAnsi" w:cstheme="minorHAnsi"/>
        </w:rPr>
        <w:t>na základe uzavretého dodatku k Z</w:t>
      </w:r>
      <w:r w:rsidRPr="0079087C">
        <w:rPr>
          <w:rFonts w:asciiTheme="minorHAnsi" w:hAnsiTheme="minorHAnsi" w:cstheme="minorHAnsi"/>
        </w:rPr>
        <w:t xml:space="preserve">mluve. </w:t>
      </w:r>
    </w:p>
    <w:p w14:paraId="1F75BFB5" w14:textId="181D6AA7" w:rsidR="0016042B" w:rsidRPr="0079087C" w:rsidRDefault="0016042B" w:rsidP="00FC6FFC">
      <w:pPr>
        <w:autoSpaceDE w:val="0"/>
        <w:ind w:left="709" w:hanging="709"/>
        <w:jc w:val="both"/>
        <w:rPr>
          <w:rFonts w:asciiTheme="minorHAnsi" w:hAnsiTheme="minorHAnsi" w:cstheme="minorHAnsi"/>
        </w:rPr>
      </w:pPr>
      <w:r w:rsidRPr="0079087C">
        <w:rPr>
          <w:rFonts w:asciiTheme="minorHAnsi" w:hAnsiTheme="minorHAnsi" w:cstheme="minorHAnsi"/>
        </w:rPr>
        <w:t>4.6.</w:t>
      </w:r>
      <w:r w:rsidRPr="0079087C">
        <w:rPr>
          <w:rFonts w:asciiTheme="minorHAnsi" w:hAnsiTheme="minorHAnsi" w:cstheme="minorHAnsi"/>
        </w:rPr>
        <w:tab/>
        <w:t>V cene za vykonanie Diela sú obsiahnuté aj všetky náklady spojené s vybudovaním, prevádzkou, údržbou a vyprataním staveniska Zhotoviteľom. Ako súčasť staveniska je Zhotoviteľ povinný vytvoriť zástupcom Objednávateľa a vedeniu stavby vhodné materiálne podmienky potrebné pre riadny výkon stavebného a autorského dozoru a pre konanie kontrolných dní stavby.</w:t>
      </w:r>
      <w:r w:rsidR="008B04C3" w:rsidRPr="0079087C">
        <w:rPr>
          <w:rFonts w:asciiTheme="minorHAnsi" w:hAnsiTheme="minorHAnsi" w:cstheme="minorHAnsi"/>
        </w:rPr>
        <w:t xml:space="preserve"> Do ceny Diela sú zarátané všetky pomocné, zabezpečovacie, prípravné a dokončovacie práce. V cene Diela sú tiež zohľadnené všetky sťažené podmienky realizácie Diela. Zhotoviteľ sa nemôže odvolávať na svoje chyby, opomenutia, omyly alebo akúkoľvek inú príčinu za účelom zvýšenia ceny.  </w:t>
      </w:r>
    </w:p>
    <w:p w14:paraId="3615D8FD" w14:textId="77777777" w:rsidR="00FA7AEA" w:rsidRPr="0079087C" w:rsidRDefault="00FA7AEA" w:rsidP="00FC6FFC">
      <w:pPr>
        <w:pStyle w:val="Zkladntext"/>
        <w:spacing w:line="240" w:lineRule="auto"/>
        <w:jc w:val="center"/>
        <w:rPr>
          <w:rFonts w:asciiTheme="minorHAnsi" w:hAnsiTheme="minorHAnsi" w:cstheme="minorHAnsi"/>
          <w:b/>
          <w:sz w:val="20"/>
          <w:szCs w:val="20"/>
        </w:rPr>
      </w:pPr>
    </w:p>
    <w:p w14:paraId="1F658ECB" w14:textId="77777777" w:rsidR="006327C5" w:rsidRPr="0079087C" w:rsidRDefault="00910043" w:rsidP="00FC6FFC">
      <w:pPr>
        <w:pStyle w:val="Zkladntext"/>
        <w:spacing w:line="240" w:lineRule="auto"/>
        <w:jc w:val="center"/>
        <w:rPr>
          <w:rFonts w:asciiTheme="minorHAnsi" w:hAnsiTheme="minorHAnsi" w:cstheme="minorHAnsi"/>
          <w:b/>
          <w:sz w:val="20"/>
          <w:szCs w:val="20"/>
        </w:rPr>
      </w:pPr>
      <w:r w:rsidRPr="0079087C">
        <w:rPr>
          <w:rFonts w:asciiTheme="minorHAnsi" w:hAnsiTheme="minorHAnsi" w:cstheme="minorHAnsi"/>
          <w:b/>
          <w:sz w:val="20"/>
          <w:szCs w:val="20"/>
        </w:rPr>
        <w:t xml:space="preserve">Čl. 5. </w:t>
      </w:r>
    </w:p>
    <w:p w14:paraId="75255014" w14:textId="1623C329" w:rsidR="008571D6" w:rsidRPr="0079087C" w:rsidRDefault="00910043" w:rsidP="00FC6FFC">
      <w:pPr>
        <w:pStyle w:val="Zkladntext"/>
        <w:spacing w:line="240" w:lineRule="auto"/>
        <w:jc w:val="center"/>
        <w:rPr>
          <w:rFonts w:asciiTheme="minorHAnsi" w:hAnsiTheme="minorHAnsi" w:cstheme="minorHAnsi"/>
          <w:b/>
          <w:sz w:val="20"/>
          <w:szCs w:val="20"/>
        </w:rPr>
      </w:pPr>
      <w:r w:rsidRPr="0079087C">
        <w:rPr>
          <w:rFonts w:asciiTheme="minorHAnsi" w:hAnsiTheme="minorHAnsi" w:cstheme="minorHAnsi"/>
          <w:b/>
          <w:sz w:val="20"/>
          <w:szCs w:val="20"/>
        </w:rPr>
        <w:t>Platobné podmienky</w:t>
      </w:r>
    </w:p>
    <w:p w14:paraId="2B31E528" w14:textId="77777777" w:rsidR="0016042B" w:rsidRPr="0079087C" w:rsidRDefault="0016042B" w:rsidP="00FC6FFC">
      <w:pPr>
        <w:pStyle w:val="Zkladntext"/>
        <w:spacing w:line="240" w:lineRule="auto"/>
        <w:jc w:val="center"/>
        <w:rPr>
          <w:rFonts w:asciiTheme="minorHAnsi" w:hAnsiTheme="minorHAnsi" w:cstheme="minorHAnsi"/>
          <w:b/>
          <w:sz w:val="20"/>
          <w:szCs w:val="20"/>
        </w:rPr>
      </w:pPr>
    </w:p>
    <w:p w14:paraId="670E6D5F" w14:textId="1C5E8D39" w:rsidR="00AF6273" w:rsidRPr="0079087C" w:rsidRDefault="00AF6273" w:rsidP="00AF6273">
      <w:pPr>
        <w:widowControl w:val="0"/>
        <w:ind w:left="705" w:hanging="705"/>
        <w:jc w:val="both"/>
        <w:rPr>
          <w:rFonts w:asciiTheme="minorHAnsi" w:hAnsiTheme="minorHAnsi" w:cstheme="minorHAnsi"/>
        </w:rPr>
      </w:pPr>
      <w:r w:rsidRPr="0079087C">
        <w:rPr>
          <w:rFonts w:asciiTheme="minorHAnsi" w:hAnsiTheme="minorHAnsi" w:cstheme="minorHAnsi"/>
        </w:rPr>
        <w:t>5.1.</w:t>
      </w:r>
      <w:r w:rsidRPr="0079087C">
        <w:rPr>
          <w:rFonts w:asciiTheme="minorHAnsi" w:hAnsiTheme="minorHAnsi" w:cstheme="minorHAnsi"/>
        </w:rPr>
        <w:tab/>
        <w:t xml:space="preserve">Zhotoviteľ vystaví faktúru spolu so súpisom vykonaných prác a dodávok, ktorý musí byť odsúhlasený </w:t>
      </w:r>
      <w:r w:rsidR="0049695B">
        <w:rPr>
          <w:rFonts w:asciiTheme="minorHAnsi" w:hAnsiTheme="minorHAnsi" w:cstheme="minorHAnsi"/>
        </w:rPr>
        <w:t>O</w:t>
      </w:r>
      <w:r w:rsidRPr="0079087C">
        <w:rPr>
          <w:rFonts w:asciiTheme="minorHAnsi" w:hAnsiTheme="minorHAnsi" w:cstheme="minorHAnsi"/>
        </w:rPr>
        <w:t xml:space="preserve">bjednávateľom. </w:t>
      </w:r>
    </w:p>
    <w:p w14:paraId="2F86CB27" w14:textId="77777777" w:rsidR="00AF6273" w:rsidRPr="0079087C" w:rsidRDefault="00AF6273" w:rsidP="00AF6273">
      <w:pPr>
        <w:pStyle w:val="Bezriadkovania"/>
        <w:rPr>
          <w:rFonts w:asciiTheme="minorHAnsi" w:hAnsiTheme="minorHAnsi" w:cstheme="minorHAnsi"/>
          <w:sz w:val="20"/>
          <w:szCs w:val="20"/>
        </w:rPr>
      </w:pPr>
      <w:r w:rsidRPr="0079087C">
        <w:rPr>
          <w:rFonts w:asciiTheme="minorHAnsi" w:hAnsiTheme="minorHAnsi" w:cstheme="minorHAnsi"/>
          <w:sz w:val="20"/>
          <w:szCs w:val="20"/>
        </w:rPr>
        <w:t>5.2.</w:t>
      </w:r>
      <w:r w:rsidRPr="0079087C">
        <w:rPr>
          <w:rFonts w:asciiTheme="minorHAnsi" w:hAnsiTheme="minorHAnsi" w:cstheme="minorHAnsi"/>
          <w:sz w:val="20"/>
          <w:szCs w:val="20"/>
        </w:rPr>
        <w:tab/>
        <w:t xml:space="preserve">Faktúra bude obsahovať: </w:t>
      </w:r>
    </w:p>
    <w:p w14:paraId="612C5163" w14:textId="164176A7" w:rsidR="00AF6273" w:rsidRPr="0079087C" w:rsidRDefault="00AF6273" w:rsidP="00AF6273">
      <w:pPr>
        <w:pStyle w:val="Bezriadkovania"/>
        <w:ind w:left="709"/>
        <w:jc w:val="both"/>
        <w:rPr>
          <w:rFonts w:asciiTheme="minorHAnsi" w:hAnsiTheme="minorHAnsi" w:cstheme="minorHAnsi"/>
          <w:sz w:val="20"/>
          <w:szCs w:val="20"/>
        </w:rPr>
      </w:pPr>
      <w:r w:rsidRPr="0079087C">
        <w:rPr>
          <w:rFonts w:asciiTheme="minorHAnsi" w:hAnsiTheme="minorHAnsi" w:cstheme="minorHAnsi"/>
          <w:sz w:val="20"/>
          <w:szCs w:val="20"/>
        </w:rPr>
        <w:t>označenie povinnej a oprávnenej osoby, adresa, sídlo, IČO, DIČ, príp. IČ DPH (ak je relevantné), číslo fa</w:t>
      </w:r>
      <w:r w:rsidR="0079087C">
        <w:rPr>
          <w:rFonts w:asciiTheme="minorHAnsi" w:hAnsiTheme="minorHAnsi" w:cstheme="minorHAnsi"/>
          <w:sz w:val="20"/>
          <w:szCs w:val="20"/>
        </w:rPr>
        <w:t xml:space="preserve">ktúry, číslo zmluvy, č. zmluvy </w:t>
      </w:r>
      <w:r w:rsidRPr="0079087C">
        <w:rPr>
          <w:rFonts w:asciiTheme="minorHAnsi" w:hAnsiTheme="minorHAnsi" w:cstheme="minorHAnsi"/>
          <w:sz w:val="20"/>
          <w:szCs w:val="20"/>
        </w:rPr>
        <w:t xml:space="preserve">poskytovateľa, dátum vyhotovenia a dátum splatnosti faktúry, označenie peňažného ústavu a číslo účtu na ktorý sa má platiť, fakturovanú sumu, označenie Diela , pečiatka a podpis oprávnenej osoby a v prílohe faktúry bude súpis vykonaných prác, ktoré sú predmetom fakturácie </w:t>
      </w:r>
    </w:p>
    <w:p w14:paraId="7C3B21F8" w14:textId="7EFE5D9E" w:rsidR="00AF6273" w:rsidRPr="0079087C" w:rsidRDefault="00AF6273" w:rsidP="00AF6273">
      <w:pPr>
        <w:ind w:left="705" w:hanging="705"/>
        <w:jc w:val="both"/>
        <w:rPr>
          <w:rFonts w:asciiTheme="minorHAnsi" w:hAnsiTheme="minorHAnsi" w:cstheme="minorHAnsi"/>
        </w:rPr>
      </w:pPr>
      <w:r w:rsidRPr="0079087C">
        <w:rPr>
          <w:rFonts w:asciiTheme="minorHAnsi" w:hAnsiTheme="minorHAnsi" w:cstheme="minorHAnsi"/>
        </w:rPr>
        <w:t>5.3</w:t>
      </w:r>
      <w:r w:rsidRPr="0079087C">
        <w:rPr>
          <w:rFonts w:asciiTheme="minorHAnsi" w:hAnsiTheme="minorHAnsi" w:cstheme="minorHAnsi"/>
        </w:rPr>
        <w:tab/>
        <w:t xml:space="preserve">V prípade, že faktúra nebude obsahovať náležitosti uvedené v tejto zmluve, </w:t>
      </w:r>
      <w:r w:rsidR="0049695B">
        <w:rPr>
          <w:rFonts w:asciiTheme="minorHAnsi" w:hAnsiTheme="minorHAnsi" w:cstheme="minorHAnsi"/>
        </w:rPr>
        <w:t>O</w:t>
      </w:r>
      <w:r w:rsidRPr="0079087C">
        <w:rPr>
          <w:rFonts w:asciiTheme="minorHAnsi" w:hAnsiTheme="minorHAnsi" w:cstheme="minorHAnsi"/>
        </w:rPr>
        <w:t>bjed</w:t>
      </w:r>
      <w:r w:rsidR="00961B24">
        <w:rPr>
          <w:rFonts w:asciiTheme="minorHAnsi" w:hAnsiTheme="minorHAnsi" w:cstheme="minorHAnsi"/>
        </w:rPr>
        <w:t>návateľ je oprávnený vrátiť ju Z</w:t>
      </w:r>
      <w:r w:rsidRPr="0079087C">
        <w:rPr>
          <w:rFonts w:asciiTheme="minorHAnsi" w:hAnsiTheme="minorHAnsi" w:cstheme="minorHAnsi"/>
        </w:rPr>
        <w:t xml:space="preserve">hotoviteľovi na doplnenie. V takom prípade sa lehota splatnosti faktúry úmerne predĺži o dobu doplnenia. </w:t>
      </w:r>
    </w:p>
    <w:p w14:paraId="03933397" w14:textId="447A1E8F" w:rsidR="00AF6273" w:rsidRPr="0079087C" w:rsidRDefault="00AF6273" w:rsidP="00AF6273">
      <w:pPr>
        <w:widowControl w:val="0"/>
        <w:ind w:left="705" w:hanging="705"/>
        <w:jc w:val="both"/>
        <w:rPr>
          <w:rFonts w:asciiTheme="minorHAnsi" w:hAnsiTheme="minorHAnsi" w:cstheme="minorHAnsi"/>
        </w:rPr>
      </w:pPr>
      <w:r w:rsidRPr="0079087C">
        <w:rPr>
          <w:rFonts w:asciiTheme="minorHAnsi" w:hAnsiTheme="minorHAnsi" w:cstheme="minorHAnsi"/>
        </w:rPr>
        <w:t>5.4.</w:t>
      </w:r>
      <w:r w:rsidRPr="0079087C">
        <w:rPr>
          <w:rFonts w:asciiTheme="minorHAnsi" w:hAnsiTheme="minorHAnsi" w:cstheme="minorHAnsi"/>
        </w:rPr>
        <w:tab/>
        <w:t xml:space="preserve">Splatnosť faktúr je do </w:t>
      </w:r>
      <w:r w:rsidR="0079087C" w:rsidRPr="0079087C">
        <w:rPr>
          <w:rFonts w:asciiTheme="minorHAnsi" w:hAnsiTheme="minorHAnsi" w:cstheme="minorHAnsi"/>
          <w:b/>
          <w:bCs/>
        </w:rPr>
        <w:t>60</w:t>
      </w:r>
      <w:r w:rsidRPr="0079087C">
        <w:rPr>
          <w:rFonts w:asciiTheme="minorHAnsi" w:hAnsiTheme="minorHAnsi" w:cstheme="minorHAnsi"/>
        </w:rPr>
        <w:t xml:space="preserve"> odo dňa doručenia </w:t>
      </w:r>
      <w:r w:rsidR="0049695B">
        <w:rPr>
          <w:rFonts w:asciiTheme="minorHAnsi" w:hAnsiTheme="minorHAnsi" w:cstheme="minorHAnsi"/>
        </w:rPr>
        <w:t>O</w:t>
      </w:r>
      <w:r w:rsidRPr="0079087C">
        <w:rPr>
          <w:rFonts w:asciiTheme="minorHAnsi" w:hAnsiTheme="minorHAnsi" w:cstheme="minorHAnsi"/>
        </w:rPr>
        <w:t>bjednávateľovi.</w:t>
      </w:r>
    </w:p>
    <w:p w14:paraId="412ECB26" w14:textId="5D09758D" w:rsidR="00AF6273" w:rsidRPr="0079087C" w:rsidRDefault="00AF6273" w:rsidP="00AF6273">
      <w:pPr>
        <w:pStyle w:val="Podtitul"/>
        <w:ind w:left="705"/>
        <w:jc w:val="both"/>
        <w:rPr>
          <w:rFonts w:asciiTheme="minorHAnsi" w:hAnsiTheme="minorHAnsi" w:cstheme="minorHAnsi"/>
          <w:b w:val="0"/>
          <w:sz w:val="20"/>
          <w:szCs w:val="20"/>
        </w:rPr>
      </w:pPr>
      <w:r w:rsidRPr="0079087C">
        <w:rPr>
          <w:rFonts w:asciiTheme="minorHAnsi" w:hAnsiTheme="minorHAnsi" w:cstheme="minorHAnsi"/>
          <w:b w:val="0"/>
          <w:sz w:val="20"/>
          <w:szCs w:val="20"/>
        </w:rPr>
        <w:t xml:space="preserve">Faktúra sa považuje za doručenú tiež, ak bola osobne prevzatá povereným zamestnancom </w:t>
      </w:r>
      <w:r w:rsidR="0049695B">
        <w:rPr>
          <w:rFonts w:asciiTheme="minorHAnsi" w:hAnsiTheme="minorHAnsi" w:cstheme="minorHAnsi"/>
          <w:b w:val="0"/>
          <w:sz w:val="20"/>
          <w:szCs w:val="20"/>
        </w:rPr>
        <w:t>O</w:t>
      </w:r>
      <w:r w:rsidRPr="0079087C">
        <w:rPr>
          <w:rFonts w:asciiTheme="minorHAnsi" w:hAnsiTheme="minorHAnsi" w:cstheme="minorHAnsi"/>
          <w:b w:val="0"/>
          <w:sz w:val="20"/>
          <w:szCs w:val="20"/>
        </w:rPr>
        <w:t>bjednávateľa, ktorý potvrdí jej prijatie svojim podpisom. Peňažný záväzok bude splnený pripísaním f</w:t>
      </w:r>
      <w:r w:rsidR="00961B24">
        <w:rPr>
          <w:rFonts w:asciiTheme="minorHAnsi" w:hAnsiTheme="minorHAnsi" w:cstheme="minorHAnsi"/>
          <w:b w:val="0"/>
          <w:sz w:val="20"/>
          <w:szCs w:val="20"/>
        </w:rPr>
        <w:t>inančnej čiastky na účet banky Z</w:t>
      </w:r>
      <w:r w:rsidRPr="0079087C">
        <w:rPr>
          <w:rFonts w:asciiTheme="minorHAnsi" w:hAnsiTheme="minorHAnsi" w:cstheme="minorHAnsi"/>
          <w:b w:val="0"/>
          <w:sz w:val="20"/>
          <w:szCs w:val="20"/>
        </w:rPr>
        <w:t>hotoviteľa.</w:t>
      </w:r>
    </w:p>
    <w:p w14:paraId="5D8E2B3A" w14:textId="4EECAF4D" w:rsidR="00AF6273" w:rsidRPr="0079087C" w:rsidRDefault="00AF6273" w:rsidP="00AF6273">
      <w:pPr>
        <w:widowControl w:val="0"/>
        <w:ind w:left="705" w:hanging="705"/>
        <w:jc w:val="both"/>
        <w:rPr>
          <w:rFonts w:asciiTheme="minorHAnsi" w:hAnsiTheme="minorHAnsi" w:cstheme="minorHAnsi"/>
        </w:rPr>
      </w:pPr>
      <w:r w:rsidRPr="0079087C">
        <w:rPr>
          <w:rFonts w:asciiTheme="minorHAnsi" w:hAnsiTheme="minorHAnsi" w:cstheme="minorHAnsi"/>
        </w:rPr>
        <w:t>5.5.</w:t>
      </w:r>
      <w:r w:rsidRPr="0079087C">
        <w:rPr>
          <w:rFonts w:asciiTheme="minorHAnsi" w:hAnsiTheme="minorHAnsi" w:cstheme="minorHAnsi"/>
        </w:rPr>
        <w:tab/>
      </w:r>
      <w:r w:rsidR="00961B24">
        <w:rPr>
          <w:rFonts w:asciiTheme="minorHAnsi" w:hAnsiTheme="minorHAnsi" w:cstheme="minorHAnsi"/>
          <w:b/>
          <w:bCs/>
        </w:rPr>
        <w:t>Platba za Dielo bude Z</w:t>
      </w:r>
      <w:r w:rsidRPr="0079087C">
        <w:rPr>
          <w:rFonts w:asciiTheme="minorHAnsi" w:hAnsiTheme="minorHAnsi" w:cstheme="minorHAnsi"/>
          <w:b/>
          <w:bCs/>
        </w:rPr>
        <w:t>hotoviteľovi uhrádzaná nasledovne:</w:t>
      </w:r>
    </w:p>
    <w:p w14:paraId="321D4077" w14:textId="77777777" w:rsidR="00AF6273" w:rsidRPr="0079087C" w:rsidRDefault="00AF6273" w:rsidP="00AF6273">
      <w:pPr>
        <w:tabs>
          <w:tab w:val="left" w:pos="540"/>
        </w:tabs>
        <w:jc w:val="both"/>
        <w:rPr>
          <w:rFonts w:asciiTheme="minorHAnsi" w:hAnsiTheme="minorHAnsi" w:cstheme="minorHAnsi"/>
          <w:shd w:val="clear" w:color="auto" w:fill="FFFFFF"/>
        </w:rPr>
      </w:pPr>
      <w:r w:rsidRPr="0079087C">
        <w:rPr>
          <w:rFonts w:asciiTheme="minorHAnsi" w:hAnsiTheme="minorHAnsi" w:cstheme="minorHAnsi"/>
        </w:rPr>
        <w:tab/>
      </w:r>
      <w:r w:rsidRPr="0079087C">
        <w:rPr>
          <w:rFonts w:asciiTheme="minorHAnsi" w:hAnsiTheme="minorHAnsi" w:cstheme="minorHAnsi"/>
        </w:rPr>
        <w:tab/>
        <w:t xml:space="preserve">- </w:t>
      </w:r>
      <w:r w:rsidRPr="0079087C">
        <w:rPr>
          <w:rFonts w:asciiTheme="minorHAnsi" w:hAnsiTheme="minorHAnsi" w:cstheme="minorHAnsi"/>
          <w:shd w:val="clear" w:color="auto" w:fill="FFFFFF"/>
        </w:rPr>
        <w:t xml:space="preserve">prvou čiastkovou faktúrou </w:t>
      </w:r>
    </w:p>
    <w:p w14:paraId="273EDA64" w14:textId="5D4FFF9C" w:rsidR="00AF6273" w:rsidRPr="0079087C" w:rsidRDefault="0079087C" w:rsidP="00AF6273">
      <w:pPr>
        <w:suppressAutoHyphens/>
        <w:ind w:left="709"/>
        <w:jc w:val="both"/>
        <w:rPr>
          <w:rFonts w:asciiTheme="minorHAnsi" w:hAnsiTheme="minorHAnsi" w:cstheme="minorHAnsi"/>
          <w:shd w:val="clear" w:color="auto" w:fill="FFFFFF"/>
        </w:rPr>
      </w:pPr>
      <w:r w:rsidRPr="0079087C">
        <w:rPr>
          <w:rFonts w:asciiTheme="minorHAnsi" w:hAnsiTheme="minorHAnsi" w:cstheme="minorHAnsi"/>
          <w:shd w:val="clear" w:color="auto" w:fill="FFFFFF"/>
        </w:rPr>
        <w:t xml:space="preserve">- záverečnou/konečnou faktúrou vystavenou Zhotoviteľom po protokolárnom odovzdaní a prevzatí Diela bez </w:t>
      </w:r>
      <w:proofErr w:type="spellStart"/>
      <w:r w:rsidRPr="0079087C">
        <w:rPr>
          <w:rFonts w:asciiTheme="minorHAnsi" w:hAnsiTheme="minorHAnsi" w:cstheme="minorHAnsi"/>
          <w:shd w:val="clear" w:color="auto" w:fill="FFFFFF"/>
        </w:rPr>
        <w:t>závad</w:t>
      </w:r>
      <w:proofErr w:type="spellEnd"/>
      <w:r w:rsidRPr="0079087C">
        <w:rPr>
          <w:rFonts w:asciiTheme="minorHAnsi" w:hAnsiTheme="minorHAnsi" w:cstheme="minorHAnsi"/>
          <w:shd w:val="clear" w:color="auto" w:fill="FFFFFF"/>
        </w:rPr>
        <w:t xml:space="preserve"> a nedorobkov.</w:t>
      </w:r>
    </w:p>
    <w:p w14:paraId="314CFAE8" w14:textId="77777777" w:rsidR="00AF6273" w:rsidRPr="0079087C" w:rsidRDefault="00AF6273" w:rsidP="00AF6273">
      <w:pPr>
        <w:ind w:left="708" w:hanging="708"/>
        <w:jc w:val="both"/>
        <w:rPr>
          <w:rFonts w:asciiTheme="minorHAnsi" w:hAnsiTheme="minorHAnsi" w:cstheme="minorHAnsi"/>
        </w:rPr>
      </w:pPr>
      <w:r w:rsidRPr="0079087C">
        <w:rPr>
          <w:rFonts w:asciiTheme="minorHAnsi" w:hAnsiTheme="minorHAnsi" w:cstheme="minorHAnsi"/>
          <w:shd w:val="clear" w:color="auto" w:fill="FFFFFF"/>
        </w:rPr>
        <w:t>5.5.1.</w:t>
      </w:r>
      <w:r w:rsidRPr="0079087C">
        <w:rPr>
          <w:rFonts w:asciiTheme="minorHAnsi" w:hAnsiTheme="minorHAnsi" w:cstheme="minorHAnsi"/>
          <w:shd w:val="clear" w:color="auto" w:fill="FFFFFF"/>
        </w:rPr>
        <w:tab/>
      </w:r>
      <w:r w:rsidRPr="0079087C">
        <w:rPr>
          <w:rFonts w:asciiTheme="minorHAnsi" w:hAnsiTheme="minorHAnsi" w:cstheme="minorHAnsi"/>
          <w:shd w:val="clear" w:color="auto" w:fill="FFFFFF"/>
        </w:rPr>
        <w:tab/>
        <w:t>Prvú čiastkovú faktúru Zhotoviteľ vystaví po zrealizovaní prác na diele v sume min. 50% z celkovej ceny diela spolu s príslušnou DPH na</w:t>
      </w:r>
      <w:r w:rsidRPr="0079087C">
        <w:rPr>
          <w:rFonts w:asciiTheme="minorHAnsi" w:hAnsiTheme="minorHAnsi" w:cstheme="minorHAnsi"/>
        </w:rPr>
        <w:t xml:space="preserve"> fakturované práce. </w:t>
      </w:r>
    </w:p>
    <w:p w14:paraId="7142622E" w14:textId="77777777" w:rsidR="00AF6273" w:rsidRPr="0079087C" w:rsidRDefault="00AF6273" w:rsidP="00AF6273">
      <w:pPr>
        <w:ind w:left="708" w:hanging="708"/>
        <w:jc w:val="both"/>
        <w:rPr>
          <w:rFonts w:asciiTheme="minorHAnsi" w:hAnsiTheme="minorHAnsi" w:cstheme="minorHAnsi"/>
        </w:rPr>
      </w:pPr>
      <w:r w:rsidRPr="0079087C">
        <w:rPr>
          <w:rFonts w:asciiTheme="minorHAnsi" w:hAnsiTheme="minorHAnsi" w:cstheme="minorHAnsi"/>
        </w:rPr>
        <w:t>5.5.2.</w:t>
      </w:r>
      <w:r w:rsidRPr="0079087C">
        <w:rPr>
          <w:rFonts w:asciiTheme="minorHAnsi" w:hAnsiTheme="minorHAnsi" w:cstheme="minorHAnsi"/>
        </w:rPr>
        <w:tab/>
      </w:r>
      <w:r w:rsidRPr="0079087C">
        <w:rPr>
          <w:rFonts w:asciiTheme="minorHAnsi" w:hAnsiTheme="minorHAnsi" w:cstheme="minorHAnsi"/>
        </w:rPr>
        <w:tab/>
        <w:t>Čiastková faktúra</w:t>
      </w:r>
      <w:r w:rsidRPr="0079087C">
        <w:rPr>
          <w:rFonts w:asciiTheme="minorHAnsi" w:hAnsiTheme="minorHAnsi" w:cstheme="minorHAnsi"/>
          <w:bCs/>
        </w:rPr>
        <w:t xml:space="preserve"> musí obsahovať všetky náležitosti daňového dokladu podľa § 71 Zákona č. 222/2004 </w:t>
      </w:r>
      <w:proofErr w:type="spellStart"/>
      <w:r w:rsidRPr="0079087C">
        <w:rPr>
          <w:rFonts w:asciiTheme="minorHAnsi" w:hAnsiTheme="minorHAnsi" w:cstheme="minorHAnsi"/>
          <w:bCs/>
        </w:rPr>
        <w:t>Z.z</w:t>
      </w:r>
      <w:proofErr w:type="spellEnd"/>
      <w:r w:rsidRPr="0079087C">
        <w:rPr>
          <w:rFonts w:asciiTheme="minorHAnsi" w:hAnsiTheme="minorHAnsi" w:cstheme="minorHAnsi"/>
          <w:bCs/>
        </w:rPr>
        <w:t xml:space="preserve">. o DPH., a náležitosti v súlade s bodom 5.2.  </w:t>
      </w:r>
    </w:p>
    <w:p w14:paraId="1ABD7EFE" w14:textId="15B1D02E" w:rsidR="00AF6273" w:rsidRPr="0079087C" w:rsidRDefault="00AF6273" w:rsidP="00AF6273">
      <w:pPr>
        <w:ind w:left="708" w:hanging="708"/>
        <w:jc w:val="both"/>
        <w:rPr>
          <w:rFonts w:asciiTheme="minorHAnsi" w:hAnsiTheme="minorHAnsi" w:cstheme="minorHAnsi"/>
          <w:color w:val="FF0000"/>
        </w:rPr>
      </w:pPr>
      <w:r w:rsidRPr="0079087C">
        <w:rPr>
          <w:rFonts w:asciiTheme="minorHAnsi" w:hAnsiTheme="minorHAnsi" w:cstheme="minorHAnsi"/>
        </w:rPr>
        <w:t>5.5.3.</w:t>
      </w:r>
      <w:r w:rsidRPr="0079087C">
        <w:rPr>
          <w:rFonts w:asciiTheme="minorHAnsi" w:hAnsiTheme="minorHAnsi" w:cstheme="minorHAnsi"/>
        </w:rPr>
        <w:tab/>
      </w:r>
      <w:r w:rsidRPr="0079087C">
        <w:rPr>
          <w:rFonts w:asciiTheme="minorHAnsi" w:hAnsiTheme="minorHAnsi" w:cstheme="minorHAnsi"/>
          <w:color w:val="FF0000"/>
        </w:rPr>
        <w:tab/>
      </w:r>
      <w:r w:rsidRPr="0079087C">
        <w:rPr>
          <w:rFonts w:asciiTheme="minorHAnsi" w:hAnsiTheme="minorHAnsi" w:cstheme="minorHAnsi"/>
        </w:rPr>
        <w:t xml:space="preserve">Konečná faktúra sa považuje za platobný doklad, ktorým bude vykonané celkové finančné vysporiadanie diela. V tejto faktúre bude zohľadnená platba za časť diela zaplatenú </w:t>
      </w:r>
      <w:r w:rsidR="0049695B">
        <w:rPr>
          <w:rFonts w:asciiTheme="minorHAnsi" w:hAnsiTheme="minorHAnsi" w:cstheme="minorHAnsi"/>
        </w:rPr>
        <w:t>O</w:t>
      </w:r>
      <w:r w:rsidRPr="0079087C">
        <w:rPr>
          <w:rFonts w:asciiTheme="minorHAnsi" w:hAnsiTheme="minorHAnsi" w:cstheme="minorHAnsi"/>
        </w:rPr>
        <w:t xml:space="preserve">bjednávateľom formou čiastkovej faktúry. Konečná faktúra musí obsahovať náležitosti </w:t>
      </w:r>
      <w:r w:rsidRPr="0079087C">
        <w:rPr>
          <w:rFonts w:asciiTheme="minorHAnsi" w:hAnsiTheme="minorHAnsi" w:cstheme="minorHAnsi"/>
          <w:bCs/>
        </w:rPr>
        <w:t xml:space="preserve">daňového dokladu podľa § 71 Zákona č. 222/2004 </w:t>
      </w:r>
      <w:proofErr w:type="spellStart"/>
      <w:r w:rsidRPr="0079087C">
        <w:rPr>
          <w:rFonts w:asciiTheme="minorHAnsi" w:hAnsiTheme="minorHAnsi" w:cstheme="minorHAnsi"/>
          <w:bCs/>
        </w:rPr>
        <w:t>Z.z</w:t>
      </w:r>
      <w:proofErr w:type="spellEnd"/>
      <w:r w:rsidRPr="0079087C">
        <w:rPr>
          <w:rFonts w:asciiTheme="minorHAnsi" w:hAnsiTheme="minorHAnsi" w:cstheme="minorHAnsi"/>
          <w:bCs/>
        </w:rPr>
        <w:t xml:space="preserve">. o DPH., a náležitosti v súlade s bodom 5.2. </w:t>
      </w:r>
      <w:r w:rsidRPr="0079087C">
        <w:rPr>
          <w:rFonts w:asciiTheme="minorHAnsi" w:hAnsiTheme="minorHAnsi" w:cstheme="minorHAnsi"/>
        </w:rPr>
        <w:t>tohto Čl.</w:t>
      </w:r>
    </w:p>
    <w:p w14:paraId="72BD888C" w14:textId="568069B8" w:rsidR="00AF6273" w:rsidRPr="0079087C" w:rsidRDefault="00AF6273" w:rsidP="00AF6273">
      <w:pPr>
        <w:pStyle w:val="Podtitul"/>
        <w:ind w:left="708" w:hanging="708"/>
        <w:jc w:val="both"/>
        <w:rPr>
          <w:rFonts w:asciiTheme="minorHAnsi" w:hAnsiTheme="minorHAnsi" w:cstheme="minorHAnsi"/>
          <w:b w:val="0"/>
          <w:sz w:val="20"/>
          <w:szCs w:val="20"/>
        </w:rPr>
      </w:pPr>
      <w:r w:rsidRPr="0079087C">
        <w:rPr>
          <w:rFonts w:asciiTheme="minorHAnsi" w:hAnsiTheme="minorHAnsi" w:cstheme="minorHAnsi"/>
          <w:b w:val="0"/>
          <w:sz w:val="20"/>
          <w:szCs w:val="20"/>
        </w:rPr>
        <w:t xml:space="preserve">5.5.4.  </w:t>
      </w:r>
      <w:r w:rsidRPr="0079087C">
        <w:rPr>
          <w:rFonts w:asciiTheme="minorHAnsi" w:hAnsiTheme="minorHAnsi" w:cstheme="minorHAnsi"/>
          <w:b w:val="0"/>
          <w:sz w:val="20"/>
          <w:szCs w:val="20"/>
        </w:rPr>
        <w:tab/>
      </w:r>
      <w:r w:rsidRPr="0079087C">
        <w:rPr>
          <w:rFonts w:asciiTheme="minorHAnsi" w:hAnsiTheme="minorHAnsi" w:cstheme="minorHAnsi"/>
          <w:b w:val="0"/>
          <w:sz w:val="20"/>
          <w:szCs w:val="20"/>
        </w:rPr>
        <w:tab/>
        <w:t xml:space="preserve">Objednávateľ je povinný zaplatiť </w:t>
      </w:r>
      <w:r w:rsidR="00961B24">
        <w:rPr>
          <w:rFonts w:asciiTheme="minorHAnsi" w:hAnsiTheme="minorHAnsi" w:cstheme="minorHAnsi"/>
          <w:b w:val="0"/>
          <w:sz w:val="20"/>
          <w:szCs w:val="20"/>
        </w:rPr>
        <w:t>Z</w:t>
      </w:r>
      <w:r w:rsidRPr="0079087C">
        <w:rPr>
          <w:rFonts w:asciiTheme="minorHAnsi" w:hAnsiTheme="minorHAnsi" w:cstheme="minorHAnsi"/>
          <w:b w:val="0"/>
          <w:sz w:val="20"/>
          <w:szCs w:val="20"/>
        </w:rPr>
        <w:t>hotoviteľovi za riadne a včas zhotovené dielo/resp. časť, podľa tejto zmluvy na základe faktúry ako účtovného dokladu v lehote splat</w:t>
      </w:r>
      <w:r w:rsidR="0079087C">
        <w:rPr>
          <w:rFonts w:asciiTheme="minorHAnsi" w:hAnsiTheme="minorHAnsi" w:cstheme="minorHAnsi"/>
          <w:b w:val="0"/>
          <w:sz w:val="20"/>
          <w:szCs w:val="20"/>
        </w:rPr>
        <w:t xml:space="preserve">nosti. Objednávateľ je povinný </w:t>
      </w:r>
      <w:r w:rsidRPr="0079087C">
        <w:rPr>
          <w:rFonts w:asciiTheme="minorHAnsi" w:hAnsiTheme="minorHAnsi" w:cstheme="minorHAnsi"/>
          <w:b w:val="0"/>
          <w:sz w:val="20"/>
          <w:szCs w:val="20"/>
        </w:rPr>
        <w:t xml:space="preserve">zaplatiť cenu diela zodpovedajúcu fakturovanej čiastke bezhotovostne - bankovým prevodom. </w:t>
      </w:r>
    </w:p>
    <w:p w14:paraId="6C2C5E7D" w14:textId="77777777" w:rsidR="00AF6273" w:rsidRPr="0079087C" w:rsidRDefault="00AF6273" w:rsidP="00AF6273">
      <w:pPr>
        <w:pStyle w:val="Podtitul"/>
        <w:ind w:left="708" w:hanging="708"/>
        <w:jc w:val="both"/>
        <w:rPr>
          <w:rFonts w:asciiTheme="minorHAnsi" w:hAnsiTheme="minorHAnsi" w:cstheme="minorHAnsi"/>
          <w:b w:val="0"/>
          <w:sz w:val="20"/>
          <w:szCs w:val="20"/>
        </w:rPr>
      </w:pPr>
      <w:r w:rsidRPr="0079087C">
        <w:rPr>
          <w:rFonts w:asciiTheme="minorHAnsi" w:hAnsiTheme="minorHAnsi" w:cstheme="minorHAnsi"/>
          <w:b w:val="0"/>
          <w:sz w:val="20"/>
          <w:szCs w:val="20"/>
        </w:rPr>
        <w:t>5.6.</w:t>
      </w:r>
      <w:r w:rsidRPr="0079087C">
        <w:rPr>
          <w:rFonts w:asciiTheme="minorHAnsi" w:hAnsiTheme="minorHAnsi" w:cstheme="minorHAnsi"/>
          <w:b w:val="0"/>
          <w:sz w:val="20"/>
          <w:szCs w:val="20"/>
        </w:rPr>
        <w:tab/>
      </w:r>
      <w:r w:rsidRPr="0079087C">
        <w:rPr>
          <w:rFonts w:asciiTheme="minorHAnsi" w:hAnsiTheme="minorHAnsi" w:cstheme="minorHAnsi"/>
          <w:b w:val="0"/>
          <w:sz w:val="20"/>
          <w:szCs w:val="20"/>
        </w:rPr>
        <w:tab/>
        <w:t xml:space="preserve">Každá faktúra musí byť vyhotovená v minimálne 3 origináloch a riadne doručená Objednávateľovi. Faktúra musí byť potvrdená štatutárnym orgánom Zhotoviteľa. </w:t>
      </w:r>
    </w:p>
    <w:p w14:paraId="7D31D685" w14:textId="77777777" w:rsidR="00AF6273" w:rsidRPr="0079087C" w:rsidRDefault="00AF6273" w:rsidP="00AF6273">
      <w:pPr>
        <w:jc w:val="both"/>
        <w:rPr>
          <w:rFonts w:asciiTheme="minorHAnsi" w:hAnsiTheme="minorHAnsi" w:cstheme="minorHAnsi"/>
        </w:rPr>
      </w:pPr>
      <w:r w:rsidRPr="0079087C">
        <w:rPr>
          <w:rFonts w:asciiTheme="minorHAnsi" w:hAnsiTheme="minorHAnsi" w:cstheme="minorHAnsi"/>
        </w:rPr>
        <w:t>5.7.</w:t>
      </w:r>
      <w:r w:rsidRPr="0079087C">
        <w:rPr>
          <w:rFonts w:asciiTheme="minorHAnsi" w:hAnsiTheme="minorHAnsi" w:cstheme="minorHAnsi"/>
        </w:rPr>
        <w:tab/>
        <w:t>Objednávateľ neposkytuje preddavky ani zálohové platby.</w:t>
      </w:r>
    </w:p>
    <w:p w14:paraId="0E830EE8" w14:textId="77777777" w:rsidR="00A573EB" w:rsidRPr="0079087C" w:rsidRDefault="00A573EB" w:rsidP="00FC6FFC">
      <w:pPr>
        <w:jc w:val="both"/>
        <w:rPr>
          <w:rFonts w:asciiTheme="minorHAnsi" w:hAnsiTheme="minorHAnsi" w:cstheme="minorHAnsi"/>
          <w:color w:val="FF0000"/>
        </w:rPr>
      </w:pPr>
    </w:p>
    <w:p w14:paraId="1A18B9CC" w14:textId="77777777" w:rsidR="00560F6E" w:rsidRPr="0079087C" w:rsidRDefault="00071194" w:rsidP="00FC6FFC">
      <w:pPr>
        <w:pStyle w:val="Zkladntext"/>
        <w:spacing w:line="240" w:lineRule="auto"/>
        <w:ind w:left="360"/>
        <w:jc w:val="center"/>
        <w:rPr>
          <w:rFonts w:asciiTheme="minorHAnsi" w:hAnsiTheme="minorHAnsi" w:cstheme="minorHAnsi"/>
          <w:b/>
          <w:sz w:val="20"/>
          <w:szCs w:val="20"/>
        </w:rPr>
      </w:pPr>
      <w:r w:rsidRPr="0079087C">
        <w:rPr>
          <w:rFonts w:asciiTheme="minorHAnsi" w:hAnsiTheme="minorHAnsi" w:cstheme="minorHAnsi"/>
          <w:b/>
          <w:sz w:val="20"/>
          <w:szCs w:val="20"/>
        </w:rPr>
        <w:t xml:space="preserve">Čl. 6. </w:t>
      </w:r>
    </w:p>
    <w:p w14:paraId="7352EA98" w14:textId="419C885F" w:rsidR="00071194" w:rsidRPr="0079087C" w:rsidRDefault="00071194" w:rsidP="00FC6FFC">
      <w:pPr>
        <w:pStyle w:val="Zkladntext"/>
        <w:spacing w:line="240" w:lineRule="auto"/>
        <w:ind w:left="360"/>
        <w:jc w:val="center"/>
        <w:rPr>
          <w:rFonts w:asciiTheme="minorHAnsi" w:hAnsiTheme="minorHAnsi" w:cstheme="minorHAnsi"/>
          <w:b/>
          <w:sz w:val="20"/>
          <w:szCs w:val="20"/>
        </w:rPr>
      </w:pPr>
      <w:r w:rsidRPr="0079087C">
        <w:rPr>
          <w:rFonts w:asciiTheme="minorHAnsi" w:hAnsiTheme="minorHAnsi" w:cstheme="minorHAnsi"/>
          <w:b/>
          <w:sz w:val="20"/>
          <w:szCs w:val="20"/>
        </w:rPr>
        <w:t>Záruka a zodpovednosť za vady Diela</w:t>
      </w:r>
    </w:p>
    <w:p w14:paraId="60F00768" w14:textId="77777777" w:rsidR="0016042B" w:rsidRPr="0079087C" w:rsidRDefault="0016042B" w:rsidP="00FC6FFC">
      <w:pPr>
        <w:pStyle w:val="Zkladntext"/>
        <w:spacing w:line="240" w:lineRule="auto"/>
        <w:ind w:left="360"/>
        <w:jc w:val="center"/>
        <w:rPr>
          <w:rFonts w:asciiTheme="minorHAnsi" w:hAnsiTheme="minorHAnsi" w:cstheme="minorHAnsi"/>
          <w:b/>
          <w:sz w:val="20"/>
          <w:szCs w:val="20"/>
          <w:shd w:val="clear" w:color="auto" w:fill="FFFF00"/>
          <w:lang w:eastAsia="sk-SK"/>
        </w:rPr>
      </w:pPr>
    </w:p>
    <w:p w14:paraId="4EFEC9DF" w14:textId="69119915" w:rsidR="00071194" w:rsidRPr="0079087C" w:rsidRDefault="00071194" w:rsidP="00FC6FFC">
      <w:pPr>
        <w:ind w:left="708" w:hanging="708"/>
        <w:jc w:val="both"/>
        <w:rPr>
          <w:rFonts w:asciiTheme="minorHAnsi" w:hAnsiTheme="minorHAnsi" w:cstheme="minorHAnsi"/>
        </w:rPr>
      </w:pPr>
      <w:r w:rsidRPr="0079087C">
        <w:rPr>
          <w:rFonts w:asciiTheme="minorHAnsi" w:hAnsiTheme="minorHAnsi" w:cstheme="minorHAnsi"/>
        </w:rPr>
        <w:t>6.1.</w:t>
      </w:r>
      <w:r w:rsidRPr="0079087C">
        <w:rPr>
          <w:rFonts w:asciiTheme="minorHAnsi" w:hAnsiTheme="minorHAnsi" w:cstheme="minorHAnsi"/>
        </w:rPr>
        <w:tab/>
        <w:t>Kvalita zhotoveného Diela bude v súlade so záväznými STN a odbornými normami, právnymi predpismi a</w:t>
      </w:r>
      <w:r w:rsidR="0079087C">
        <w:rPr>
          <w:rFonts w:asciiTheme="minorHAnsi" w:hAnsiTheme="minorHAnsi" w:cstheme="minorHAnsi"/>
        </w:rPr>
        <w:t xml:space="preserve"> zodpovedá účelu, pre ktorý sa </w:t>
      </w:r>
      <w:r w:rsidRPr="0079087C">
        <w:rPr>
          <w:rFonts w:asciiTheme="minorHAnsi" w:hAnsiTheme="minorHAnsi" w:cstheme="minorHAnsi"/>
        </w:rPr>
        <w:t>obvykle užíva.</w:t>
      </w:r>
    </w:p>
    <w:p w14:paraId="1F934535" w14:textId="21120DA6" w:rsidR="00071194" w:rsidRPr="0079087C" w:rsidRDefault="00071194" w:rsidP="00FC6FFC">
      <w:pPr>
        <w:pStyle w:val="Bezriadkovania"/>
        <w:ind w:left="705" w:hanging="705"/>
        <w:jc w:val="both"/>
        <w:rPr>
          <w:rFonts w:asciiTheme="minorHAnsi" w:hAnsiTheme="minorHAnsi" w:cstheme="minorHAnsi"/>
          <w:sz w:val="20"/>
          <w:szCs w:val="20"/>
        </w:rPr>
      </w:pPr>
      <w:r w:rsidRPr="0079087C">
        <w:rPr>
          <w:rFonts w:asciiTheme="minorHAnsi" w:hAnsiTheme="minorHAnsi" w:cstheme="minorHAnsi"/>
          <w:sz w:val="20"/>
          <w:szCs w:val="20"/>
        </w:rPr>
        <w:t xml:space="preserve">6.2. </w:t>
      </w:r>
      <w:r w:rsidRPr="0079087C">
        <w:rPr>
          <w:rFonts w:asciiTheme="minorHAnsi" w:hAnsiTheme="minorHAnsi" w:cstheme="minorHAnsi"/>
          <w:sz w:val="20"/>
          <w:szCs w:val="20"/>
        </w:rPr>
        <w:tab/>
      </w:r>
      <w:r w:rsidR="0049695B">
        <w:rPr>
          <w:rFonts w:asciiTheme="minorHAnsi" w:hAnsiTheme="minorHAnsi" w:cstheme="minorHAnsi"/>
          <w:noProof/>
          <w:sz w:val="20"/>
          <w:szCs w:val="20"/>
        </w:rPr>
        <w:t>Zhotoviteľ poskytuje O</w:t>
      </w:r>
      <w:r w:rsidRPr="0079087C">
        <w:rPr>
          <w:rFonts w:asciiTheme="minorHAnsi" w:hAnsiTheme="minorHAnsi" w:cstheme="minorHAnsi"/>
          <w:noProof/>
          <w:sz w:val="20"/>
          <w:szCs w:val="20"/>
        </w:rPr>
        <w:t xml:space="preserve">bjednávateľovi na dielo záruku v trvaní </w:t>
      </w:r>
      <w:r w:rsidR="0079087C" w:rsidRPr="0079087C">
        <w:rPr>
          <w:rFonts w:asciiTheme="minorHAnsi" w:hAnsiTheme="minorHAnsi" w:cstheme="minorHAnsi"/>
          <w:noProof/>
          <w:sz w:val="20"/>
          <w:szCs w:val="20"/>
        </w:rPr>
        <w:t xml:space="preserve">36 </w:t>
      </w:r>
      <w:r w:rsidRPr="0079087C">
        <w:rPr>
          <w:rFonts w:asciiTheme="minorHAnsi" w:hAnsiTheme="minorHAnsi" w:cstheme="minorHAnsi"/>
          <w:noProof/>
          <w:sz w:val="20"/>
          <w:szCs w:val="20"/>
        </w:rPr>
        <w:t>mesiacov; n</w:t>
      </w:r>
      <w:r w:rsidRPr="0079087C">
        <w:rPr>
          <w:rFonts w:asciiTheme="minorHAnsi" w:hAnsiTheme="minorHAnsi" w:cstheme="minorHAnsi"/>
          <w:sz w:val="20"/>
          <w:szCs w:val="20"/>
        </w:rPr>
        <w:t>a výrobky podľa záruky výrobcu - min. 24 m</w:t>
      </w:r>
      <w:r w:rsidR="0049695B">
        <w:rPr>
          <w:rFonts w:asciiTheme="minorHAnsi" w:hAnsiTheme="minorHAnsi" w:cstheme="minorHAnsi"/>
          <w:sz w:val="20"/>
          <w:szCs w:val="20"/>
        </w:rPr>
        <w:t>e</w:t>
      </w:r>
      <w:r w:rsidRPr="0079087C">
        <w:rPr>
          <w:rFonts w:asciiTheme="minorHAnsi" w:hAnsiTheme="minorHAnsi" w:cstheme="minorHAnsi"/>
          <w:sz w:val="20"/>
          <w:szCs w:val="20"/>
        </w:rPr>
        <w:t xml:space="preserve">siacov (okrem dodávok a zariadení, na ktoré výrobca dáva inú záruku). </w:t>
      </w:r>
      <w:r w:rsidRPr="0079087C">
        <w:rPr>
          <w:rFonts w:asciiTheme="minorHAnsi" w:hAnsiTheme="minorHAnsi" w:cstheme="minorHAnsi"/>
          <w:noProof/>
          <w:sz w:val="20"/>
          <w:szCs w:val="20"/>
        </w:rPr>
        <w:t xml:space="preserve">Záruka </w:t>
      </w:r>
      <w:r w:rsidRPr="0079087C">
        <w:rPr>
          <w:rFonts w:asciiTheme="minorHAnsi" w:hAnsiTheme="minorHAnsi" w:cstheme="minorHAnsi"/>
          <w:noProof/>
          <w:sz w:val="20"/>
          <w:szCs w:val="20"/>
        </w:rPr>
        <w:lastRenderedPageBreak/>
        <w:t>začína plynúť odo dňa prevzatia diela bez závad diela podľa tejto zmluvy, resp. odo dňa potvrdenia odstránenia zistených závad diela uvedených v protokole o odovzdaní a prevzatí diela a O</w:t>
      </w:r>
      <w:r w:rsidRPr="0079087C">
        <w:rPr>
          <w:rFonts w:asciiTheme="minorHAnsi" w:hAnsiTheme="minorHAnsi" w:cstheme="minorHAnsi"/>
          <w:sz w:val="20"/>
          <w:szCs w:val="20"/>
        </w:rPr>
        <w:t>bjednávateľ má právo na bezplatné odstránenie závady.</w:t>
      </w:r>
    </w:p>
    <w:p w14:paraId="6FD2C9E2" w14:textId="085276F5" w:rsidR="00071194" w:rsidRPr="0079087C" w:rsidRDefault="00071194" w:rsidP="00FC6FFC">
      <w:pPr>
        <w:ind w:left="705" w:hanging="705"/>
        <w:jc w:val="both"/>
        <w:rPr>
          <w:rFonts w:asciiTheme="minorHAnsi" w:hAnsiTheme="minorHAnsi" w:cstheme="minorHAnsi"/>
        </w:rPr>
      </w:pPr>
      <w:r w:rsidRPr="0079087C">
        <w:rPr>
          <w:rFonts w:asciiTheme="minorHAnsi" w:hAnsiTheme="minorHAnsi" w:cstheme="minorHAnsi"/>
        </w:rPr>
        <w:t>6.3.</w:t>
      </w:r>
      <w:r w:rsidRPr="0079087C">
        <w:rPr>
          <w:rFonts w:asciiTheme="minorHAnsi" w:hAnsiTheme="minorHAnsi" w:cstheme="minorHAnsi"/>
        </w:rPr>
        <w:tab/>
        <w:t>Prípadnú</w:t>
      </w:r>
      <w:r w:rsidR="0079087C">
        <w:rPr>
          <w:rFonts w:asciiTheme="minorHAnsi" w:hAnsiTheme="minorHAnsi" w:cstheme="minorHAnsi"/>
        </w:rPr>
        <w:t xml:space="preserve"> </w:t>
      </w:r>
      <w:r w:rsidRPr="0079087C">
        <w:rPr>
          <w:rFonts w:asciiTheme="minorHAnsi" w:hAnsiTheme="minorHAnsi" w:cstheme="minorHAnsi"/>
        </w:rPr>
        <w:t>reklamáciu vady Diela je obstarávateľ povinný uplatniť bezod</w:t>
      </w:r>
      <w:r w:rsidR="0079087C">
        <w:rPr>
          <w:rFonts w:asciiTheme="minorHAnsi" w:hAnsiTheme="minorHAnsi" w:cstheme="minorHAnsi"/>
        </w:rPr>
        <w:t>kladne po zistení vady písomnou</w:t>
      </w:r>
      <w:r w:rsidRPr="0079087C">
        <w:rPr>
          <w:rFonts w:asciiTheme="minorHAnsi" w:hAnsiTheme="minorHAnsi" w:cstheme="minorHAnsi"/>
        </w:rPr>
        <w:t xml:space="preserve"> formou na adresu </w:t>
      </w:r>
      <w:proofErr w:type="spellStart"/>
      <w:r w:rsidR="00961B24">
        <w:rPr>
          <w:rFonts w:asciiTheme="minorHAnsi" w:hAnsiTheme="minorHAnsi" w:cstheme="minorHAnsi"/>
        </w:rPr>
        <w:t>T</w:t>
      </w:r>
      <w:r w:rsidRPr="0079087C">
        <w:rPr>
          <w:rFonts w:asciiTheme="minorHAnsi" w:hAnsiTheme="minorHAnsi" w:cstheme="minorHAnsi"/>
        </w:rPr>
        <w:t>hotoviteľa</w:t>
      </w:r>
      <w:proofErr w:type="spellEnd"/>
      <w:r w:rsidRPr="0079087C">
        <w:rPr>
          <w:rFonts w:asciiTheme="minorHAnsi" w:hAnsiTheme="minorHAnsi" w:cstheme="minorHAnsi"/>
        </w:rPr>
        <w:t>.</w:t>
      </w:r>
    </w:p>
    <w:p w14:paraId="0497D5D2" w14:textId="67B51142" w:rsidR="00071194" w:rsidRPr="0079087C" w:rsidRDefault="00071194" w:rsidP="00FC6FFC">
      <w:pPr>
        <w:ind w:left="705" w:hanging="705"/>
        <w:jc w:val="both"/>
        <w:rPr>
          <w:rFonts w:asciiTheme="minorHAnsi" w:hAnsiTheme="minorHAnsi" w:cstheme="minorHAnsi"/>
        </w:rPr>
      </w:pPr>
      <w:r w:rsidRPr="0079087C">
        <w:rPr>
          <w:rFonts w:asciiTheme="minorHAnsi" w:hAnsiTheme="minorHAnsi" w:cstheme="minorHAnsi"/>
        </w:rPr>
        <w:t>6.4.</w:t>
      </w:r>
      <w:r w:rsidRPr="0079087C">
        <w:rPr>
          <w:rFonts w:asciiTheme="minorHAnsi" w:hAnsiTheme="minorHAnsi" w:cstheme="minorHAnsi"/>
        </w:rPr>
        <w:tab/>
        <w:t>Reklamované vady, ktoré označí</w:t>
      </w:r>
      <w:r w:rsidR="00961B24">
        <w:rPr>
          <w:rFonts w:asciiTheme="minorHAnsi" w:hAnsiTheme="minorHAnsi" w:cstheme="minorHAnsi"/>
        </w:rPr>
        <w:t xml:space="preserve"> obstarávateľ za havarijné, je Z</w:t>
      </w:r>
      <w:r w:rsidRPr="0079087C">
        <w:rPr>
          <w:rFonts w:asciiTheme="minorHAnsi" w:hAnsiTheme="minorHAnsi" w:cstheme="minorHAnsi"/>
        </w:rPr>
        <w:t>hotoviteľ povinný odstrániť do 24 hodín  od ich nahlásenia. Sú to najmä tie vady, na zákla</w:t>
      </w:r>
      <w:r w:rsidR="0079087C">
        <w:rPr>
          <w:rFonts w:asciiTheme="minorHAnsi" w:hAnsiTheme="minorHAnsi" w:cstheme="minorHAnsi"/>
        </w:rPr>
        <w:t xml:space="preserve">de ktorých nemôže </w:t>
      </w:r>
      <w:r w:rsidR="0049695B">
        <w:rPr>
          <w:rFonts w:asciiTheme="minorHAnsi" w:hAnsiTheme="minorHAnsi" w:cstheme="minorHAnsi"/>
        </w:rPr>
        <w:t>O</w:t>
      </w:r>
      <w:r w:rsidR="0079087C">
        <w:rPr>
          <w:rFonts w:asciiTheme="minorHAnsi" w:hAnsiTheme="minorHAnsi" w:cstheme="minorHAnsi"/>
        </w:rPr>
        <w:t xml:space="preserve">bjednávateľ </w:t>
      </w:r>
      <w:r w:rsidRPr="0079087C">
        <w:rPr>
          <w:rFonts w:asciiTheme="minorHAnsi" w:hAnsiTheme="minorHAnsi" w:cstheme="minorHAnsi"/>
        </w:rPr>
        <w:t>dielo užívať a hrozí  mu majetková ujma alebo ohrozenie života a zdravia osôb.</w:t>
      </w:r>
    </w:p>
    <w:p w14:paraId="4FF2905C" w14:textId="0C15A2AE" w:rsidR="00071194" w:rsidRPr="0079087C" w:rsidRDefault="00961B24" w:rsidP="00FC6FFC">
      <w:pPr>
        <w:ind w:left="705" w:hanging="705"/>
        <w:jc w:val="both"/>
        <w:rPr>
          <w:rFonts w:asciiTheme="minorHAnsi" w:hAnsiTheme="minorHAnsi" w:cstheme="minorHAnsi"/>
        </w:rPr>
      </w:pPr>
      <w:r>
        <w:rPr>
          <w:rFonts w:asciiTheme="minorHAnsi" w:hAnsiTheme="minorHAnsi" w:cstheme="minorHAnsi"/>
        </w:rPr>
        <w:t>6.5.</w:t>
      </w:r>
      <w:r>
        <w:rPr>
          <w:rFonts w:asciiTheme="minorHAnsi" w:hAnsiTheme="minorHAnsi" w:cstheme="minorHAnsi"/>
        </w:rPr>
        <w:tab/>
        <w:t>V prípade, že Z</w:t>
      </w:r>
      <w:r w:rsidR="00071194" w:rsidRPr="0079087C">
        <w:rPr>
          <w:rFonts w:asciiTheme="minorHAnsi" w:hAnsiTheme="minorHAnsi" w:cstheme="minorHAnsi"/>
        </w:rPr>
        <w:t xml:space="preserve">hotoviteľ neodstráni vady reklamované v záručnej lehote, je </w:t>
      </w:r>
      <w:r w:rsidR="0049695B">
        <w:rPr>
          <w:rFonts w:asciiTheme="minorHAnsi" w:hAnsiTheme="minorHAnsi" w:cstheme="minorHAnsi"/>
        </w:rPr>
        <w:t>O</w:t>
      </w:r>
      <w:r w:rsidR="00071194" w:rsidRPr="0079087C">
        <w:rPr>
          <w:rFonts w:asciiTheme="minorHAnsi" w:hAnsiTheme="minorHAnsi" w:cstheme="minorHAnsi"/>
        </w:rPr>
        <w:t>bjednávateľ oprávnený  nechať tieto vady odstrániť tre</w:t>
      </w:r>
      <w:r>
        <w:rPr>
          <w:rFonts w:asciiTheme="minorHAnsi" w:hAnsiTheme="minorHAnsi" w:cstheme="minorHAnsi"/>
        </w:rPr>
        <w:t>ťou osobou a náklady vyúčtovať Z</w:t>
      </w:r>
      <w:r w:rsidR="00071194" w:rsidRPr="0079087C">
        <w:rPr>
          <w:rFonts w:asciiTheme="minorHAnsi" w:hAnsiTheme="minorHAnsi" w:cstheme="minorHAnsi"/>
        </w:rPr>
        <w:t>hotoviteľovi. Zhotoviteľ sa zaväzuje tieto náklady uhradiť v plnej výške do 21 kalendárnych dní odo dňa obdržania</w:t>
      </w:r>
      <w:r w:rsidR="0079087C">
        <w:rPr>
          <w:rFonts w:asciiTheme="minorHAnsi" w:hAnsiTheme="minorHAnsi" w:cstheme="minorHAnsi"/>
        </w:rPr>
        <w:t xml:space="preserve"> faktúry, ktorou mu boli tieto </w:t>
      </w:r>
      <w:r w:rsidR="00071194" w:rsidRPr="0079087C">
        <w:rPr>
          <w:rFonts w:asciiTheme="minorHAnsi" w:hAnsiTheme="minorHAnsi" w:cstheme="minorHAnsi"/>
        </w:rPr>
        <w:t>náklady vyúčtované.</w:t>
      </w:r>
    </w:p>
    <w:p w14:paraId="4F56D1F8" w14:textId="77777777" w:rsidR="004C12A4" w:rsidRPr="0079087C" w:rsidRDefault="004C12A4" w:rsidP="00FC6FFC">
      <w:pPr>
        <w:ind w:left="705" w:hanging="705"/>
        <w:jc w:val="both"/>
        <w:rPr>
          <w:rFonts w:asciiTheme="minorHAnsi" w:hAnsiTheme="minorHAnsi" w:cstheme="minorHAnsi"/>
        </w:rPr>
      </w:pPr>
    </w:p>
    <w:p w14:paraId="6EF56B22" w14:textId="77777777" w:rsidR="002C618F" w:rsidRPr="0079087C" w:rsidRDefault="00071194" w:rsidP="00FC6FFC">
      <w:pPr>
        <w:jc w:val="center"/>
        <w:rPr>
          <w:rFonts w:asciiTheme="minorHAnsi" w:hAnsiTheme="minorHAnsi" w:cstheme="minorHAnsi"/>
          <w:b/>
        </w:rPr>
      </w:pPr>
      <w:r w:rsidRPr="0079087C">
        <w:rPr>
          <w:rFonts w:asciiTheme="minorHAnsi" w:hAnsiTheme="minorHAnsi" w:cstheme="minorHAnsi"/>
          <w:b/>
        </w:rPr>
        <w:t>Č</w:t>
      </w:r>
      <w:r w:rsidR="002C618F" w:rsidRPr="0079087C">
        <w:rPr>
          <w:rFonts w:asciiTheme="minorHAnsi" w:hAnsiTheme="minorHAnsi" w:cstheme="minorHAnsi"/>
          <w:b/>
        </w:rPr>
        <w:t>l. 7.</w:t>
      </w:r>
    </w:p>
    <w:p w14:paraId="34A1A184" w14:textId="581BDCA7" w:rsidR="00071194" w:rsidRPr="0079087C" w:rsidRDefault="00071194" w:rsidP="00FC6FFC">
      <w:pPr>
        <w:jc w:val="center"/>
        <w:rPr>
          <w:rFonts w:asciiTheme="minorHAnsi" w:hAnsiTheme="minorHAnsi" w:cstheme="minorHAnsi"/>
          <w:b/>
        </w:rPr>
      </w:pPr>
      <w:r w:rsidRPr="0079087C">
        <w:rPr>
          <w:rFonts w:asciiTheme="minorHAnsi" w:hAnsiTheme="minorHAnsi" w:cstheme="minorHAnsi"/>
          <w:b/>
        </w:rPr>
        <w:t>Majetkové sankcie</w:t>
      </w:r>
    </w:p>
    <w:p w14:paraId="46E8CAF8" w14:textId="77777777" w:rsidR="005E3CB1" w:rsidRPr="0079087C" w:rsidRDefault="005E3CB1" w:rsidP="00FC6FFC">
      <w:pPr>
        <w:jc w:val="center"/>
        <w:rPr>
          <w:rFonts w:asciiTheme="minorHAnsi" w:hAnsiTheme="minorHAnsi" w:cstheme="minorHAnsi"/>
        </w:rPr>
      </w:pPr>
    </w:p>
    <w:p w14:paraId="14A4786E" w14:textId="77777777" w:rsidR="00071194" w:rsidRPr="0079087C" w:rsidRDefault="00071194" w:rsidP="00FC6FFC">
      <w:pPr>
        <w:pStyle w:val="VZN1"/>
        <w:numPr>
          <w:ilvl w:val="0"/>
          <w:numId w:val="0"/>
        </w:numPr>
        <w:rPr>
          <w:rFonts w:asciiTheme="minorHAnsi" w:hAnsiTheme="minorHAnsi" w:cstheme="minorHAnsi"/>
          <w:sz w:val="20"/>
          <w:szCs w:val="20"/>
        </w:rPr>
      </w:pPr>
      <w:r w:rsidRPr="0079087C">
        <w:rPr>
          <w:rStyle w:val="VZN1Char"/>
          <w:rFonts w:asciiTheme="minorHAnsi" w:hAnsiTheme="minorHAnsi" w:cstheme="minorHAnsi"/>
          <w:sz w:val="20"/>
          <w:szCs w:val="20"/>
          <w:lang w:val="sk-SK"/>
        </w:rPr>
        <w:t>7.1.</w:t>
      </w:r>
      <w:r w:rsidRPr="0079087C">
        <w:rPr>
          <w:rStyle w:val="VZN1Char"/>
          <w:rFonts w:asciiTheme="minorHAnsi" w:hAnsiTheme="minorHAnsi" w:cstheme="minorHAnsi"/>
          <w:sz w:val="20"/>
          <w:szCs w:val="20"/>
          <w:lang w:val="sk-SK"/>
        </w:rPr>
        <w:tab/>
        <w:t>Z</w:t>
      </w:r>
      <w:r w:rsidRPr="0079087C">
        <w:rPr>
          <w:rFonts w:asciiTheme="minorHAnsi" w:hAnsiTheme="minorHAnsi" w:cstheme="minorHAnsi"/>
          <w:sz w:val="20"/>
          <w:szCs w:val="20"/>
        </w:rPr>
        <w:t>mluvné strany si dohodli tieto zmluvné pokuty:</w:t>
      </w:r>
    </w:p>
    <w:p w14:paraId="04ACC1F9" w14:textId="4D319D7C" w:rsidR="00071194" w:rsidRPr="0079087C" w:rsidRDefault="00071194" w:rsidP="00FC6FFC">
      <w:pPr>
        <w:pStyle w:val="Bezriadkovania"/>
        <w:numPr>
          <w:ilvl w:val="0"/>
          <w:numId w:val="13"/>
        </w:numPr>
        <w:jc w:val="both"/>
        <w:rPr>
          <w:rFonts w:asciiTheme="minorHAnsi" w:hAnsiTheme="minorHAnsi" w:cstheme="minorHAnsi"/>
          <w:sz w:val="20"/>
          <w:szCs w:val="20"/>
        </w:rPr>
      </w:pPr>
      <w:r w:rsidRPr="0079087C">
        <w:rPr>
          <w:rFonts w:asciiTheme="minorHAnsi" w:hAnsiTheme="minorHAnsi" w:cstheme="minorHAnsi"/>
          <w:sz w:val="20"/>
          <w:szCs w:val="20"/>
        </w:rPr>
        <w:t xml:space="preserve">V prípade omeškania Zhotoviteľa s plnením termínov uvedených v tejto zmluve prác má Objednávateľ právo na zaplatenie zmluvnej pokuty vo výške 0,05% z celkovej ceny za </w:t>
      </w:r>
      <w:r w:rsidR="00FC6FFC" w:rsidRPr="0079087C">
        <w:rPr>
          <w:rFonts w:asciiTheme="minorHAnsi" w:hAnsiTheme="minorHAnsi" w:cstheme="minorHAnsi"/>
          <w:sz w:val="20"/>
          <w:szCs w:val="20"/>
        </w:rPr>
        <w:t>D</w:t>
      </w:r>
      <w:r w:rsidRPr="0079087C">
        <w:rPr>
          <w:rFonts w:asciiTheme="minorHAnsi" w:hAnsiTheme="minorHAnsi" w:cstheme="minorHAnsi"/>
          <w:sz w:val="20"/>
          <w:szCs w:val="20"/>
        </w:rPr>
        <w:t>ielo za každý aj začatý deň omeškania.</w:t>
      </w:r>
    </w:p>
    <w:p w14:paraId="729A0ECC" w14:textId="1E61C42C" w:rsidR="00071194" w:rsidRPr="0079087C" w:rsidRDefault="00961B24" w:rsidP="00FC6FFC">
      <w:pPr>
        <w:pStyle w:val="Bezriadkovania"/>
        <w:numPr>
          <w:ilvl w:val="0"/>
          <w:numId w:val="13"/>
        </w:numPr>
        <w:jc w:val="both"/>
        <w:rPr>
          <w:rFonts w:asciiTheme="minorHAnsi" w:hAnsiTheme="minorHAnsi" w:cstheme="minorHAnsi"/>
          <w:sz w:val="20"/>
          <w:szCs w:val="20"/>
        </w:rPr>
      </w:pPr>
      <w:r>
        <w:rPr>
          <w:rFonts w:asciiTheme="minorHAnsi" w:hAnsiTheme="minorHAnsi" w:cstheme="minorHAnsi"/>
          <w:sz w:val="20"/>
          <w:szCs w:val="20"/>
        </w:rPr>
        <w:t>Ak Z</w:t>
      </w:r>
      <w:r w:rsidR="00071194" w:rsidRPr="0079087C">
        <w:rPr>
          <w:rFonts w:asciiTheme="minorHAnsi" w:hAnsiTheme="minorHAnsi" w:cstheme="minorHAnsi"/>
          <w:sz w:val="20"/>
          <w:szCs w:val="20"/>
        </w:rPr>
        <w:t xml:space="preserve">hotoviteľ neodstráni vady a nedorobky v dohodnutom termíne, zaplatí </w:t>
      </w:r>
      <w:r w:rsidR="0049695B">
        <w:rPr>
          <w:rFonts w:asciiTheme="minorHAnsi" w:hAnsiTheme="minorHAnsi" w:cstheme="minorHAnsi"/>
          <w:sz w:val="20"/>
          <w:szCs w:val="20"/>
        </w:rPr>
        <w:t>O</w:t>
      </w:r>
      <w:r w:rsidR="00071194" w:rsidRPr="0079087C">
        <w:rPr>
          <w:rFonts w:asciiTheme="minorHAnsi" w:hAnsiTheme="minorHAnsi" w:cstheme="minorHAnsi"/>
          <w:sz w:val="20"/>
          <w:szCs w:val="20"/>
        </w:rPr>
        <w:t>bjednáva</w:t>
      </w:r>
      <w:r w:rsidR="00B4394D" w:rsidRPr="0079087C">
        <w:rPr>
          <w:rFonts w:asciiTheme="minorHAnsi" w:hAnsiTheme="minorHAnsi" w:cstheme="minorHAnsi"/>
          <w:sz w:val="20"/>
          <w:szCs w:val="20"/>
        </w:rPr>
        <w:t>teľovi zmluvnú pokutu vo výške 1</w:t>
      </w:r>
      <w:r w:rsidR="00071194" w:rsidRPr="0079087C">
        <w:rPr>
          <w:rFonts w:asciiTheme="minorHAnsi" w:hAnsiTheme="minorHAnsi" w:cstheme="minorHAnsi"/>
          <w:sz w:val="20"/>
          <w:szCs w:val="20"/>
        </w:rPr>
        <w:t>00 €, za každý deň omeškania až do riadneho odstránenia za každú vadu samostatne.</w:t>
      </w:r>
    </w:p>
    <w:p w14:paraId="1B36A1CC" w14:textId="3F90FB06" w:rsidR="00071194" w:rsidRDefault="00071194" w:rsidP="00FC6FFC">
      <w:pPr>
        <w:pStyle w:val="Bezriadkovania"/>
        <w:numPr>
          <w:ilvl w:val="0"/>
          <w:numId w:val="13"/>
        </w:numPr>
        <w:jc w:val="both"/>
        <w:rPr>
          <w:rFonts w:asciiTheme="minorHAnsi" w:hAnsiTheme="minorHAnsi" w:cstheme="minorHAnsi"/>
          <w:sz w:val="20"/>
          <w:szCs w:val="20"/>
        </w:rPr>
      </w:pPr>
      <w:r w:rsidRPr="0079087C">
        <w:rPr>
          <w:rFonts w:asciiTheme="minorHAnsi" w:hAnsiTheme="minorHAnsi" w:cstheme="minorHAnsi"/>
          <w:sz w:val="20"/>
          <w:szCs w:val="20"/>
        </w:rPr>
        <w:t xml:space="preserve">V prípade nedodržania </w:t>
      </w:r>
      <w:r w:rsidR="00961B24">
        <w:rPr>
          <w:rFonts w:asciiTheme="minorHAnsi" w:hAnsiTheme="minorHAnsi" w:cstheme="minorHAnsi"/>
          <w:sz w:val="20"/>
          <w:szCs w:val="20"/>
        </w:rPr>
        <w:t>termínu splatnosti faktúr môže Z</w:t>
      </w:r>
      <w:r w:rsidRPr="0079087C">
        <w:rPr>
          <w:rFonts w:asciiTheme="minorHAnsi" w:hAnsiTheme="minorHAnsi" w:cstheme="minorHAnsi"/>
          <w:sz w:val="20"/>
          <w:szCs w:val="20"/>
        </w:rPr>
        <w:t xml:space="preserve">hotoviteľ vyúčtovať </w:t>
      </w:r>
      <w:r w:rsidR="0049695B">
        <w:rPr>
          <w:rFonts w:asciiTheme="minorHAnsi" w:hAnsiTheme="minorHAnsi" w:cstheme="minorHAnsi"/>
          <w:sz w:val="20"/>
          <w:szCs w:val="20"/>
        </w:rPr>
        <w:t>O</w:t>
      </w:r>
      <w:r w:rsidRPr="0079087C">
        <w:rPr>
          <w:rFonts w:asciiTheme="minorHAnsi" w:hAnsiTheme="minorHAnsi" w:cstheme="minorHAnsi"/>
          <w:sz w:val="20"/>
          <w:szCs w:val="20"/>
        </w:rPr>
        <w:t>bjednávateľovi úrok z omeškania vo výške 0,05 % z dlžnej sumy za každý aj začatý deň omeškania.</w:t>
      </w:r>
    </w:p>
    <w:p w14:paraId="3F5861EE" w14:textId="77777777" w:rsidR="00961B24" w:rsidRPr="0079087C" w:rsidRDefault="00961B24" w:rsidP="00961B24">
      <w:pPr>
        <w:pStyle w:val="Bezriadkovania"/>
        <w:ind w:left="1425"/>
        <w:jc w:val="both"/>
        <w:rPr>
          <w:rFonts w:asciiTheme="minorHAnsi" w:hAnsiTheme="minorHAnsi" w:cstheme="minorHAnsi"/>
          <w:sz w:val="20"/>
          <w:szCs w:val="20"/>
        </w:rPr>
      </w:pPr>
    </w:p>
    <w:p w14:paraId="3BA34EC1" w14:textId="535EBC7A" w:rsidR="004C12A4" w:rsidRPr="0079087C" w:rsidRDefault="00FC6FFC" w:rsidP="00961B24">
      <w:pPr>
        <w:pStyle w:val="Zkladntext"/>
        <w:spacing w:line="240" w:lineRule="auto"/>
        <w:ind w:left="705" w:right="64" w:hanging="705"/>
        <w:rPr>
          <w:rFonts w:asciiTheme="minorHAnsi" w:hAnsiTheme="minorHAnsi" w:cstheme="minorHAnsi"/>
          <w:sz w:val="20"/>
          <w:szCs w:val="20"/>
        </w:rPr>
      </w:pPr>
      <w:r w:rsidRPr="0079087C">
        <w:rPr>
          <w:rFonts w:asciiTheme="minorHAnsi" w:hAnsiTheme="minorHAnsi" w:cstheme="minorHAnsi"/>
          <w:sz w:val="20"/>
          <w:szCs w:val="20"/>
          <w:lang w:eastAsia="sk-SK"/>
        </w:rPr>
        <w:t>7.2</w:t>
      </w:r>
      <w:r w:rsidRPr="0079087C">
        <w:rPr>
          <w:rFonts w:asciiTheme="minorHAnsi" w:hAnsiTheme="minorHAnsi" w:cstheme="minorHAnsi"/>
          <w:sz w:val="20"/>
          <w:szCs w:val="20"/>
          <w:lang w:eastAsia="sk-SK"/>
        </w:rPr>
        <w:tab/>
      </w:r>
      <w:r w:rsidR="004C12A4" w:rsidRPr="0079087C">
        <w:rPr>
          <w:rFonts w:asciiTheme="minorHAnsi" w:hAnsiTheme="minorHAnsi" w:cstheme="minorHAnsi"/>
          <w:sz w:val="20"/>
          <w:szCs w:val="20"/>
        </w:rPr>
        <w:t>Zmluvná pokuta z titulu tejto Zmluvy je splatná do 5 (piatich) dní od</w:t>
      </w:r>
      <w:r w:rsidRPr="0079087C">
        <w:rPr>
          <w:rFonts w:asciiTheme="minorHAnsi" w:hAnsiTheme="minorHAnsi" w:cstheme="minorHAnsi"/>
          <w:sz w:val="20"/>
          <w:szCs w:val="20"/>
        </w:rPr>
        <w:t xml:space="preserve">o dňa jej uplatnenia oprávnenou </w:t>
      </w:r>
      <w:r w:rsidR="004C12A4" w:rsidRPr="0079087C">
        <w:rPr>
          <w:rFonts w:asciiTheme="minorHAnsi" w:hAnsiTheme="minorHAnsi" w:cstheme="minorHAnsi"/>
          <w:sz w:val="20"/>
          <w:szCs w:val="20"/>
        </w:rPr>
        <w:t>Zmluvnou stranou. Nárokom na zaplatenie zmluvnej pokuty nie je dotknutý nárok oprávnenej Zmluvnej strany na náhradu škody spôsobenej porušením povinnosti zabezpečenej zmluvnou pokutou, a to ani škody presahujúcej výšku zmluvnej pokuty.</w:t>
      </w:r>
    </w:p>
    <w:p w14:paraId="1B75C9C6" w14:textId="77777777" w:rsidR="00FC0B02" w:rsidRPr="0079087C" w:rsidRDefault="00FC0B02" w:rsidP="00FC6FFC">
      <w:pPr>
        <w:jc w:val="center"/>
        <w:rPr>
          <w:rFonts w:asciiTheme="minorHAnsi" w:hAnsiTheme="minorHAnsi" w:cstheme="minorHAnsi"/>
          <w:b/>
        </w:rPr>
      </w:pPr>
    </w:p>
    <w:p w14:paraId="7DC1429D" w14:textId="77777777" w:rsidR="002C618F" w:rsidRPr="0079087C" w:rsidRDefault="00071194" w:rsidP="00FC6FFC">
      <w:pPr>
        <w:jc w:val="center"/>
        <w:rPr>
          <w:rFonts w:asciiTheme="minorHAnsi" w:hAnsiTheme="minorHAnsi" w:cstheme="minorHAnsi"/>
          <w:b/>
        </w:rPr>
      </w:pPr>
      <w:r w:rsidRPr="0079087C">
        <w:rPr>
          <w:rFonts w:asciiTheme="minorHAnsi" w:hAnsiTheme="minorHAnsi" w:cstheme="minorHAnsi"/>
          <w:b/>
        </w:rPr>
        <w:t>Čl. 8.</w:t>
      </w:r>
    </w:p>
    <w:p w14:paraId="37C3C733" w14:textId="7A258894" w:rsidR="00071194" w:rsidRPr="0079087C" w:rsidRDefault="00071194" w:rsidP="00FC6FFC">
      <w:pPr>
        <w:jc w:val="center"/>
        <w:rPr>
          <w:rFonts w:asciiTheme="minorHAnsi" w:hAnsiTheme="minorHAnsi" w:cstheme="minorHAnsi"/>
          <w:b/>
        </w:rPr>
      </w:pPr>
      <w:r w:rsidRPr="0079087C">
        <w:rPr>
          <w:rFonts w:asciiTheme="minorHAnsi" w:hAnsiTheme="minorHAnsi" w:cstheme="minorHAnsi"/>
          <w:b/>
        </w:rPr>
        <w:t>Stavenisko</w:t>
      </w:r>
    </w:p>
    <w:p w14:paraId="4702B6E8" w14:textId="77777777" w:rsidR="00071194" w:rsidRPr="0079087C" w:rsidRDefault="00071194" w:rsidP="00FC6FFC">
      <w:pPr>
        <w:tabs>
          <w:tab w:val="left" w:pos="360"/>
        </w:tabs>
        <w:autoSpaceDE w:val="0"/>
        <w:ind w:left="360" w:hanging="360"/>
        <w:jc w:val="both"/>
        <w:rPr>
          <w:rFonts w:asciiTheme="minorHAnsi" w:hAnsiTheme="minorHAnsi" w:cstheme="minorHAnsi"/>
        </w:rPr>
      </w:pPr>
      <w:r w:rsidRPr="0079087C">
        <w:rPr>
          <w:rFonts w:asciiTheme="minorHAnsi" w:hAnsiTheme="minorHAnsi" w:cstheme="minorHAnsi"/>
        </w:rPr>
        <w:t>8.1.</w:t>
      </w:r>
      <w:r w:rsidRPr="0079087C">
        <w:rPr>
          <w:rFonts w:asciiTheme="minorHAnsi" w:hAnsiTheme="minorHAnsi" w:cstheme="minorHAnsi"/>
        </w:rPr>
        <w:tab/>
        <w:t>Odovzdanie staveniska:</w:t>
      </w:r>
    </w:p>
    <w:p w14:paraId="4E2FCA35" w14:textId="4569CFEB"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8.1.1.</w:t>
      </w:r>
      <w:r w:rsidRPr="0079087C">
        <w:rPr>
          <w:rFonts w:asciiTheme="minorHAnsi" w:hAnsiTheme="minorHAnsi" w:cstheme="minorHAnsi"/>
        </w:rPr>
        <w:tab/>
      </w:r>
      <w:r w:rsidR="0049695B">
        <w:rPr>
          <w:rFonts w:asciiTheme="minorHAnsi" w:hAnsiTheme="minorHAnsi" w:cstheme="minorHAnsi"/>
        </w:rPr>
        <w:t>O</w:t>
      </w:r>
      <w:r w:rsidRPr="0079087C">
        <w:rPr>
          <w:rFonts w:asciiTheme="minorHAnsi" w:hAnsiTheme="minorHAnsi" w:cstheme="minorHAnsi"/>
        </w:rPr>
        <w:t xml:space="preserve">bjednávateľ je povinný zabezpečiť </w:t>
      </w:r>
      <w:r w:rsidR="00961B24">
        <w:rPr>
          <w:rFonts w:asciiTheme="minorHAnsi" w:hAnsiTheme="minorHAnsi" w:cstheme="minorHAnsi"/>
        </w:rPr>
        <w:t>Z</w:t>
      </w:r>
      <w:r w:rsidRPr="0079087C">
        <w:rPr>
          <w:rFonts w:asciiTheme="minorHAnsi" w:hAnsiTheme="minorHAnsi" w:cstheme="minorHAnsi"/>
        </w:rPr>
        <w:t xml:space="preserve">hotoviteľovi bezplatné užívanie priestoru staveniska po dobu trvania stavby a dobu potrebnú na vypratanie staveniska. Poplatky, pokuty a majetkové sankcie za dlhší než </w:t>
      </w:r>
      <w:r w:rsidR="00961B24">
        <w:rPr>
          <w:rFonts w:asciiTheme="minorHAnsi" w:hAnsiTheme="minorHAnsi" w:cstheme="minorHAnsi"/>
        </w:rPr>
        <w:t>dohodnutý čas užívania uhrádza Z</w:t>
      </w:r>
      <w:r w:rsidRPr="0079087C">
        <w:rPr>
          <w:rFonts w:asciiTheme="minorHAnsi" w:hAnsiTheme="minorHAnsi" w:cstheme="minorHAnsi"/>
        </w:rPr>
        <w:t>hotoviteľ po celý čas, v ktorom je v omeškaní,</w:t>
      </w:r>
    </w:p>
    <w:p w14:paraId="1A6D2A9F" w14:textId="46A0A9A0"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8.1.2.</w:t>
      </w:r>
      <w:r w:rsidRPr="0079087C">
        <w:rPr>
          <w:rFonts w:asciiTheme="minorHAnsi" w:hAnsiTheme="minorHAnsi" w:cstheme="minorHAnsi"/>
        </w:rPr>
        <w:tab/>
        <w:t>Objednávateľ od</w:t>
      </w:r>
      <w:r w:rsidR="00961B24">
        <w:rPr>
          <w:rFonts w:asciiTheme="minorHAnsi" w:hAnsiTheme="minorHAnsi" w:cstheme="minorHAnsi"/>
        </w:rPr>
        <w:t>ovzdá zápisnične Z</w:t>
      </w:r>
      <w:r w:rsidRPr="0079087C">
        <w:rPr>
          <w:rFonts w:asciiTheme="minorHAnsi" w:hAnsiTheme="minorHAnsi" w:cstheme="minorHAnsi"/>
        </w:rPr>
        <w:t>hotov</w:t>
      </w:r>
      <w:r w:rsidR="0079087C">
        <w:rPr>
          <w:rFonts w:asciiTheme="minorHAnsi" w:hAnsiTheme="minorHAnsi" w:cstheme="minorHAnsi"/>
        </w:rPr>
        <w:t xml:space="preserve">iteľovi stavenisko. O odovzdaní </w:t>
      </w:r>
      <w:r w:rsidRPr="0079087C">
        <w:rPr>
          <w:rFonts w:asciiTheme="minorHAnsi" w:hAnsiTheme="minorHAnsi" w:cstheme="minorHAnsi"/>
        </w:rPr>
        <w:t xml:space="preserve">bude spísaný </w:t>
      </w:r>
      <w:r w:rsidR="0079087C">
        <w:rPr>
          <w:rFonts w:asciiTheme="minorHAnsi" w:hAnsiTheme="minorHAnsi" w:cstheme="minorHAnsi"/>
        </w:rPr>
        <w:t>protokol o odovzdaní a prevzatí</w:t>
      </w:r>
      <w:r w:rsidRPr="0079087C">
        <w:rPr>
          <w:rFonts w:asciiTheme="minorHAnsi" w:hAnsiTheme="minorHAnsi" w:cstheme="minorHAnsi"/>
        </w:rPr>
        <w:t xml:space="preserve"> staveniska. </w:t>
      </w:r>
    </w:p>
    <w:p w14:paraId="15AC0654" w14:textId="2816B46F" w:rsidR="00071194" w:rsidRPr="0079087C" w:rsidRDefault="00071194" w:rsidP="00FC6FFC">
      <w:pPr>
        <w:ind w:left="1418" w:hanging="709"/>
        <w:jc w:val="both"/>
        <w:rPr>
          <w:rFonts w:asciiTheme="minorHAnsi" w:hAnsiTheme="minorHAnsi" w:cstheme="minorHAnsi"/>
        </w:rPr>
      </w:pPr>
      <w:r w:rsidRPr="0079087C">
        <w:rPr>
          <w:rFonts w:asciiTheme="minorHAnsi" w:hAnsiTheme="minorHAnsi" w:cstheme="minorHAnsi"/>
        </w:rPr>
        <w:t>8.1.</w:t>
      </w:r>
      <w:r w:rsidR="003B6681" w:rsidRPr="0079087C">
        <w:rPr>
          <w:rFonts w:asciiTheme="minorHAnsi" w:hAnsiTheme="minorHAnsi" w:cstheme="minorHAnsi"/>
        </w:rPr>
        <w:t>3</w:t>
      </w:r>
      <w:r w:rsidRPr="0079087C">
        <w:rPr>
          <w:rFonts w:asciiTheme="minorHAnsi" w:hAnsiTheme="minorHAnsi" w:cstheme="minorHAnsi"/>
        </w:rPr>
        <w:t>.</w:t>
      </w:r>
      <w:r w:rsidRPr="0079087C">
        <w:rPr>
          <w:rFonts w:asciiTheme="minorHAnsi" w:hAnsiTheme="minorHAnsi" w:cstheme="minorHAnsi"/>
        </w:rPr>
        <w:tab/>
        <w:t>Povolenie na dočasné užívanie verejných a iných</w:t>
      </w:r>
      <w:r w:rsidR="00961B24">
        <w:rPr>
          <w:rFonts w:asciiTheme="minorHAnsi" w:hAnsiTheme="minorHAnsi" w:cstheme="minorHAnsi"/>
        </w:rPr>
        <w:t xml:space="preserve"> plôch a na rozkopávky obstará Z</w:t>
      </w:r>
      <w:r w:rsidRPr="0079087C">
        <w:rPr>
          <w:rFonts w:asciiTheme="minorHAnsi" w:hAnsiTheme="minorHAnsi" w:cstheme="minorHAnsi"/>
        </w:rPr>
        <w:t xml:space="preserve">hotoviteľ. Poplatky a prípadné pokuty za dlhší ako dohodnutý čas užívania uhrádza </w:t>
      </w:r>
      <w:r w:rsidR="0049695B">
        <w:rPr>
          <w:rFonts w:asciiTheme="minorHAnsi" w:hAnsiTheme="minorHAnsi" w:cstheme="minorHAnsi"/>
        </w:rPr>
        <w:t>Z</w:t>
      </w:r>
      <w:r w:rsidRPr="0079087C">
        <w:rPr>
          <w:rFonts w:asciiTheme="minorHAnsi" w:hAnsiTheme="minorHAnsi" w:cstheme="minorHAnsi"/>
        </w:rPr>
        <w:t>hotoviteľ, náklady s tým spojené sú súčasťou ceny diela.</w:t>
      </w:r>
    </w:p>
    <w:p w14:paraId="037B8662" w14:textId="77777777" w:rsidR="00071194" w:rsidRPr="0079087C" w:rsidRDefault="00071194" w:rsidP="00FC6FFC">
      <w:pPr>
        <w:autoSpaceDE w:val="0"/>
        <w:ind w:left="709" w:hanging="709"/>
        <w:jc w:val="both"/>
        <w:rPr>
          <w:rFonts w:asciiTheme="minorHAnsi" w:hAnsiTheme="minorHAnsi" w:cstheme="minorHAnsi"/>
        </w:rPr>
      </w:pPr>
      <w:r w:rsidRPr="0079087C">
        <w:rPr>
          <w:rFonts w:asciiTheme="minorHAnsi" w:hAnsiTheme="minorHAnsi" w:cstheme="minorHAnsi"/>
        </w:rPr>
        <w:t>8.2.</w:t>
      </w:r>
      <w:r w:rsidRPr="0079087C">
        <w:rPr>
          <w:rFonts w:asciiTheme="minorHAnsi" w:hAnsiTheme="minorHAnsi" w:cstheme="minorHAnsi"/>
        </w:rPr>
        <w:tab/>
        <w:t>Realizácia:</w:t>
      </w:r>
    </w:p>
    <w:p w14:paraId="32A60D6D" w14:textId="0FC61F08" w:rsidR="000F20CC" w:rsidRPr="0079087C" w:rsidRDefault="00071194" w:rsidP="00FC6FFC">
      <w:pPr>
        <w:autoSpaceDE w:val="0"/>
        <w:ind w:left="1418" w:hanging="709"/>
        <w:jc w:val="both"/>
        <w:rPr>
          <w:rFonts w:asciiTheme="minorHAnsi" w:eastAsia="Calibri" w:hAnsiTheme="minorHAnsi" w:cstheme="minorHAnsi"/>
          <w:lang w:eastAsia="en-US"/>
        </w:rPr>
      </w:pPr>
      <w:r w:rsidRPr="0079087C">
        <w:rPr>
          <w:rFonts w:asciiTheme="minorHAnsi" w:hAnsiTheme="minorHAnsi" w:cstheme="minorHAnsi"/>
        </w:rPr>
        <w:t>8.2.1.</w:t>
      </w:r>
      <w:r w:rsidRPr="0079087C">
        <w:rPr>
          <w:rFonts w:asciiTheme="minorHAnsi" w:hAnsiTheme="minorHAnsi" w:cstheme="minorHAnsi"/>
        </w:rPr>
        <w:tab/>
      </w:r>
      <w:r w:rsidR="0049695B">
        <w:rPr>
          <w:rFonts w:asciiTheme="minorHAnsi" w:hAnsiTheme="minorHAnsi" w:cstheme="minorHAnsi"/>
        </w:rPr>
        <w:t>Z</w:t>
      </w:r>
      <w:r w:rsidRPr="0079087C">
        <w:rPr>
          <w:rFonts w:asciiTheme="minorHAnsi" w:hAnsiTheme="minorHAnsi" w:cstheme="minorHAnsi"/>
        </w:rPr>
        <w:t>hotoviteľ svojou činnosťou nesmie narušiť bezpečnosť osôb pohybujúcich sa okolo staveniska</w:t>
      </w:r>
      <w:r w:rsidR="000E168D" w:rsidRPr="0079087C">
        <w:rPr>
          <w:rFonts w:asciiTheme="minorHAnsi" w:hAnsiTheme="minorHAnsi" w:cstheme="minorHAnsi"/>
        </w:rPr>
        <w:t xml:space="preserve"> a</w:t>
      </w:r>
      <w:r w:rsidR="0099171A" w:rsidRPr="0079087C">
        <w:rPr>
          <w:rFonts w:asciiTheme="minorHAnsi" w:hAnsiTheme="minorHAnsi" w:cstheme="minorHAnsi"/>
        </w:rPr>
        <w:t xml:space="preserve"> musí vykonať </w:t>
      </w:r>
      <w:r w:rsidR="00BF5F0F" w:rsidRPr="0079087C">
        <w:rPr>
          <w:rFonts w:asciiTheme="minorHAnsi" w:hAnsiTheme="minorHAnsi" w:cstheme="minorHAnsi"/>
        </w:rPr>
        <w:t xml:space="preserve">opatrenia </w:t>
      </w:r>
      <w:r w:rsidR="000F20CC" w:rsidRPr="0079087C">
        <w:rPr>
          <w:rFonts w:asciiTheme="minorHAnsi" w:eastAsia="Calibri" w:hAnsiTheme="minorHAnsi" w:cstheme="minorHAnsi"/>
          <w:lang w:eastAsia="en-US"/>
        </w:rPr>
        <w:t xml:space="preserve">pre zabezpečenie bezpečnosti </w:t>
      </w:r>
      <w:r w:rsidR="0099171A" w:rsidRPr="0079087C">
        <w:rPr>
          <w:rFonts w:asciiTheme="minorHAnsi" w:eastAsia="Calibri" w:hAnsiTheme="minorHAnsi" w:cstheme="minorHAnsi"/>
          <w:lang w:eastAsia="en-US"/>
        </w:rPr>
        <w:t>osôb pohybujúcich sa v okolí staveniska</w:t>
      </w:r>
      <w:r w:rsidR="000F20CC" w:rsidRPr="0079087C">
        <w:rPr>
          <w:rFonts w:asciiTheme="minorHAnsi" w:eastAsia="Calibri" w:hAnsiTheme="minorHAnsi" w:cstheme="minorHAnsi"/>
          <w:lang w:eastAsia="en-US"/>
        </w:rPr>
        <w:t>.</w:t>
      </w:r>
    </w:p>
    <w:p w14:paraId="6AADB44F" w14:textId="64851C2A"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8.2.2.</w:t>
      </w:r>
      <w:r w:rsidRPr="0079087C">
        <w:rPr>
          <w:rFonts w:asciiTheme="minorHAnsi" w:hAnsiTheme="minorHAnsi" w:cstheme="minorHAnsi"/>
        </w:rPr>
        <w:tab/>
        <w:t>vytyčovanie a iné meračské práce potrebné pre vykonáva</w:t>
      </w:r>
      <w:r w:rsidR="0049695B">
        <w:rPr>
          <w:rFonts w:asciiTheme="minorHAnsi" w:hAnsiTheme="minorHAnsi" w:cstheme="minorHAnsi"/>
        </w:rPr>
        <w:t>nie predmetu Diela zabezpečuje Z</w:t>
      </w:r>
      <w:r w:rsidRPr="0079087C">
        <w:rPr>
          <w:rFonts w:asciiTheme="minorHAnsi" w:hAnsiTheme="minorHAnsi" w:cstheme="minorHAnsi"/>
        </w:rPr>
        <w:t>hotoviteľ, ako súčasť dodávky,</w:t>
      </w:r>
    </w:p>
    <w:p w14:paraId="24EB2A7F" w14:textId="60D7050D"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8.2.3.</w:t>
      </w:r>
      <w:r w:rsidRPr="0079087C">
        <w:rPr>
          <w:rFonts w:asciiTheme="minorHAnsi" w:hAnsiTheme="minorHAnsi" w:cstheme="minorHAnsi"/>
        </w:rPr>
        <w:tab/>
      </w:r>
      <w:r w:rsidR="0049695B">
        <w:rPr>
          <w:rFonts w:asciiTheme="minorHAnsi" w:hAnsiTheme="minorHAnsi" w:cstheme="minorHAnsi"/>
        </w:rPr>
        <w:t>Z</w:t>
      </w:r>
      <w:r w:rsidRPr="0079087C">
        <w:rPr>
          <w:rFonts w:asciiTheme="minorHAnsi" w:hAnsiTheme="minorHAnsi" w:cstheme="minorHAnsi"/>
        </w:rPr>
        <w:t>hotoviteľ uhrádza, odbery energií z prevádzkového a sociálneho zariadenia staveniska,</w:t>
      </w:r>
    </w:p>
    <w:p w14:paraId="6CC9FDE9" w14:textId="77777777"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8.2.4.</w:t>
      </w:r>
      <w:r w:rsidRPr="0079087C">
        <w:rPr>
          <w:rFonts w:asciiTheme="minorHAnsi" w:hAnsiTheme="minorHAnsi" w:cstheme="minorHAnsi"/>
        </w:rPr>
        <w:tab/>
        <w:t>zhotoviteľ je povinný na prevzatom stavenisku, v jeho okolí a na prenechaných inžinierskych sieťach udržiavať poriadok a čistotu, je povinný odstraňovať odpady a nečistoty vzniknuté z jeho činnosti a to na vlastné náklady,</w:t>
      </w:r>
    </w:p>
    <w:p w14:paraId="1C1EC131" w14:textId="4800749E"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8.2.5.</w:t>
      </w:r>
      <w:r w:rsidRPr="0079087C">
        <w:rPr>
          <w:rFonts w:asciiTheme="minorHAnsi" w:hAnsiTheme="minorHAnsi" w:cstheme="minorHAnsi"/>
        </w:rPr>
        <w:tab/>
        <w:t>pri odovzdaní ce</w:t>
      </w:r>
      <w:r w:rsidR="00961B24">
        <w:rPr>
          <w:rFonts w:asciiTheme="minorHAnsi" w:hAnsiTheme="minorHAnsi" w:cstheme="minorHAnsi"/>
        </w:rPr>
        <w:t>lého Diela je Z</w:t>
      </w:r>
      <w:r w:rsidRPr="0079087C">
        <w:rPr>
          <w:rFonts w:asciiTheme="minorHAnsi" w:hAnsiTheme="minorHAnsi" w:cstheme="minorHAnsi"/>
        </w:rPr>
        <w:t>hotoviteľ povinný usporiadať stroje, výrobné zariadenia, zvyšný materiál a odpady na</w:t>
      </w:r>
      <w:r w:rsidR="0079087C">
        <w:rPr>
          <w:rFonts w:asciiTheme="minorHAnsi" w:hAnsiTheme="minorHAnsi" w:cstheme="minorHAnsi"/>
        </w:rPr>
        <w:t xml:space="preserve"> stavenisku tak, aby bolo možné</w:t>
      </w:r>
      <w:r w:rsidRPr="0079087C">
        <w:rPr>
          <w:rFonts w:asciiTheme="minorHAnsi" w:hAnsiTheme="minorHAnsi" w:cstheme="minorHAnsi"/>
        </w:rPr>
        <w:t xml:space="preserve"> riadne prevziať a bezpečne prevádzkovať,</w:t>
      </w:r>
    </w:p>
    <w:p w14:paraId="62E63DDB" w14:textId="14AC9D06"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8.2.6.</w:t>
      </w:r>
      <w:r w:rsidRPr="0079087C">
        <w:rPr>
          <w:rFonts w:asciiTheme="minorHAnsi" w:hAnsiTheme="minorHAnsi" w:cstheme="minorHAnsi"/>
        </w:rPr>
        <w:tab/>
        <w:t>Po termíne odov</w:t>
      </w:r>
      <w:r w:rsidR="00961B24">
        <w:rPr>
          <w:rFonts w:asciiTheme="minorHAnsi" w:hAnsiTheme="minorHAnsi" w:cstheme="minorHAnsi"/>
        </w:rPr>
        <w:t>zdania a prevzatia Diela, môže Z</w:t>
      </w:r>
      <w:r w:rsidRPr="0079087C">
        <w:rPr>
          <w:rFonts w:asciiTheme="minorHAnsi" w:hAnsiTheme="minorHAnsi" w:cstheme="minorHAnsi"/>
        </w:rPr>
        <w:t>hotoviteľ ponechať na stavenisku len stroje, výrobné zariadenia a materiál potrebný na odstráneni</w:t>
      </w:r>
      <w:r w:rsidR="0049695B">
        <w:rPr>
          <w:rFonts w:asciiTheme="minorHAnsi" w:hAnsiTheme="minorHAnsi" w:cstheme="minorHAnsi"/>
        </w:rPr>
        <w:t>e chýb a nedorobkov, s ktorými O</w:t>
      </w:r>
      <w:r w:rsidRPr="0079087C">
        <w:rPr>
          <w:rFonts w:asciiTheme="minorHAnsi" w:hAnsiTheme="minorHAnsi" w:cstheme="minorHAnsi"/>
        </w:rPr>
        <w:t>bjednávateľ dodávku prevzal. Po o</w:t>
      </w:r>
      <w:r w:rsidR="00961B24">
        <w:rPr>
          <w:rFonts w:asciiTheme="minorHAnsi" w:hAnsiTheme="minorHAnsi" w:cstheme="minorHAnsi"/>
        </w:rPr>
        <w:t>dstránení chýb a nedorobkov je Z</w:t>
      </w:r>
      <w:r w:rsidRPr="0079087C">
        <w:rPr>
          <w:rFonts w:asciiTheme="minorHAnsi" w:hAnsiTheme="minorHAnsi" w:cstheme="minorHAnsi"/>
        </w:rPr>
        <w:t xml:space="preserve">hotoviteľ povinný vypratať stavenisko do 7 </w:t>
      </w:r>
      <w:r w:rsidR="00D92A88" w:rsidRPr="0079087C">
        <w:rPr>
          <w:rFonts w:asciiTheme="minorHAnsi" w:hAnsiTheme="minorHAnsi" w:cstheme="minorHAnsi"/>
        </w:rPr>
        <w:t xml:space="preserve">pracovných </w:t>
      </w:r>
      <w:r w:rsidRPr="0079087C">
        <w:rPr>
          <w:rFonts w:asciiTheme="minorHAnsi" w:hAnsiTheme="minorHAnsi" w:cstheme="minorHAnsi"/>
        </w:rPr>
        <w:t>dní a upraviť stavenisko tak, ako mu to ukladá zmluva, projektová dokumentácia a kolaudačné rozhodnutie,</w:t>
      </w:r>
    </w:p>
    <w:p w14:paraId="35DFD838" w14:textId="77777777"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8.2.7.</w:t>
      </w:r>
      <w:r w:rsidRPr="0079087C">
        <w:rPr>
          <w:rFonts w:asciiTheme="minorHAnsi" w:hAnsiTheme="minorHAnsi" w:cstheme="minorHAnsi"/>
        </w:rPr>
        <w:tab/>
        <w:t xml:space="preserve">Zhotoviteľ vykonáva činnosti spojené s predmetom Diela na vlastnú zodpovednosť podľa zmluvy, pričom rešpektuje technické špecifikácie, právne a technické predpisy, vyhlášky </w:t>
      </w:r>
      <w:r w:rsidRPr="0079087C">
        <w:rPr>
          <w:rFonts w:asciiTheme="minorHAnsi" w:hAnsiTheme="minorHAnsi" w:cstheme="minorHAnsi"/>
        </w:rPr>
        <w:lastRenderedPageBreak/>
        <w:t xml:space="preserve">platné v SR, najmä stavebný zákon, zákon o bezpečnosti a ochrane zdravia pri práci, vyhlášku o bezpečnosti práce a technických zariadení pri stavebných a montážnych prácach, zákon o životnom prostredí, zákon o odpadoch a o nakladaní s odpadmi, zákon o ovzduší, zákon o vodách, zákon o požiarnej ochrane, Slovenské technické normy, zákon č. 264/1999 </w:t>
      </w:r>
      <w:proofErr w:type="spellStart"/>
      <w:r w:rsidRPr="0079087C">
        <w:rPr>
          <w:rFonts w:asciiTheme="minorHAnsi" w:hAnsiTheme="minorHAnsi" w:cstheme="minorHAnsi"/>
        </w:rPr>
        <w:t>Z.z</w:t>
      </w:r>
      <w:proofErr w:type="spellEnd"/>
      <w:r w:rsidRPr="0079087C">
        <w:rPr>
          <w:rFonts w:asciiTheme="minorHAnsi" w:hAnsiTheme="minorHAnsi" w:cstheme="minorHAnsi"/>
        </w:rPr>
        <w:t>. o technických požiadavkách na výrobky a o zmenách a doplnení niektorých zákonov. Zhotoviteľ je povinný preukázateľne poučiť všetkých zamestnancov pracujúcich na stavbe o bezpečnosti a ochrane zdravia pri práci.</w:t>
      </w:r>
    </w:p>
    <w:p w14:paraId="6776B821" w14:textId="3CB1ADD2" w:rsidR="00071194" w:rsidRPr="0079087C" w:rsidRDefault="00071194" w:rsidP="00FC6FFC">
      <w:pPr>
        <w:autoSpaceDE w:val="0"/>
        <w:ind w:left="1418" w:hanging="709"/>
        <w:jc w:val="both"/>
        <w:rPr>
          <w:rFonts w:asciiTheme="minorHAnsi" w:hAnsiTheme="minorHAnsi" w:cstheme="minorHAnsi"/>
        </w:rPr>
      </w:pPr>
      <w:r w:rsidRPr="0079087C">
        <w:rPr>
          <w:rFonts w:asciiTheme="minorHAnsi" w:hAnsiTheme="minorHAnsi" w:cstheme="minorHAnsi"/>
        </w:rPr>
        <w:t>8.2.8.</w:t>
      </w:r>
      <w:r w:rsidRPr="0079087C">
        <w:rPr>
          <w:rFonts w:asciiTheme="minorHAnsi" w:hAnsiTheme="minorHAnsi" w:cstheme="minorHAnsi"/>
        </w:rPr>
        <w:tab/>
        <w:t>Objednávateľ, alebo ním poverená osoba pri realizácii predmetu obstarávania podľa zmluvy vykonáva stavebný dozor</w:t>
      </w:r>
      <w:r w:rsidR="00B00542" w:rsidRPr="0079087C">
        <w:rPr>
          <w:rFonts w:asciiTheme="minorHAnsi" w:hAnsiTheme="minorHAnsi" w:cstheme="minorHAnsi"/>
        </w:rPr>
        <w:t xml:space="preserve"> </w:t>
      </w:r>
      <w:r w:rsidRPr="0079087C">
        <w:rPr>
          <w:rFonts w:asciiTheme="minorHAnsi" w:hAnsiTheme="minorHAnsi" w:cstheme="minorHAnsi"/>
        </w:rPr>
        <w:t>(§ 46b zákon č. 237/2000 Z.</w:t>
      </w:r>
      <w:r w:rsidR="00961B24">
        <w:rPr>
          <w:rFonts w:asciiTheme="minorHAnsi" w:hAnsiTheme="minorHAnsi" w:cstheme="minorHAnsi"/>
        </w:rPr>
        <w:t xml:space="preserve"> </w:t>
      </w:r>
      <w:r w:rsidRPr="0079087C">
        <w:rPr>
          <w:rFonts w:asciiTheme="minorHAnsi" w:hAnsiTheme="minorHAnsi" w:cstheme="minorHAnsi"/>
        </w:rPr>
        <w:t>z., ktorým sa novelizuje stavebný zákon). Za tým účelom má prístup na pracoviská, dielne a sklady, kde sa zmluvné výkony a ich súčastí realizujú alebo skladujú. Na vyžiadanie mu musia byť predložené výkresy, vzorky materiálov a iné podklady súvisiace s predmetom obstarávania, ako aj výsledky kontrol kvality - atesty. S informáciami a podkladmi označenými dodávateľom ako</w:t>
      </w:r>
      <w:r w:rsidR="0049695B">
        <w:rPr>
          <w:rFonts w:asciiTheme="minorHAnsi" w:hAnsiTheme="minorHAnsi" w:cstheme="minorHAnsi"/>
        </w:rPr>
        <w:t xml:space="preserve"> jeho obchodné tajomstvo, musí O</w:t>
      </w:r>
      <w:r w:rsidRPr="0079087C">
        <w:rPr>
          <w:rFonts w:asciiTheme="minorHAnsi" w:hAnsiTheme="minorHAnsi" w:cstheme="minorHAnsi"/>
        </w:rPr>
        <w:t>bjednávateľ zaobchádzať dôverne.</w:t>
      </w:r>
    </w:p>
    <w:p w14:paraId="342AE0EA" w14:textId="77777777" w:rsidR="003340F0" w:rsidRPr="0079087C" w:rsidRDefault="003340F0" w:rsidP="00FC6FFC">
      <w:pPr>
        <w:pStyle w:val="Zkladntext"/>
        <w:spacing w:line="240" w:lineRule="auto"/>
        <w:ind w:left="1418" w:right="64" w:hanging="709"/>
        <w:rPr>
          <w:rFonts w:asciiTheme="minorHAnsi" w:hAnsiTheme="minorHAnsi" w:cstheme="minorHAnsi"/>
          <w:sz w:val="20"/>
          <w:szCs w:val="20"/>
        </w:rPr>
      </w:pPr>
      <w:r w:rsidRPr="0079087C">
        <w:rPr>
          <w:rFonts w:asciiTheme="minorHAnsi" w:hAnsiTheme="minorHAnsi" w:cstheme="minorHAnsi"/>
          <w:sz w:val="20"/>
          <w:szCs w:val="20"/>
        </w:rPr>
        <w:t>8.2.9</w:t>
      </w:r>
      <w:r w:rsidRPr="0079087C">
        <w:rPr>
          <w:rFonts w:asciiTheme="minorHAnsi" w:hAnsiTheme="minorHAnsi" w:cstheme="minorHAnsi"/>
          <w:sz w:val="20"/>
          <w:szCs w:val="20"/>
        </w:rPr>
        <w:tab/>
        <w:t>Ak v súvislosti so začatím prác na stavenisku bude potrebné umiestniť alebo premiestniť dopravné značky podľa predpisov o pozemných komunikáciách, obstará a uhradí tieto značky ako aj s tým súvisiace práce Zhotoviteľ. Všetky plochy a objekty zariadení staveniska je Zhotoviteľ povinný umiestniť na pozemkoch Objednávateľa. Povolenie na dočasné užívanie verejných a iných plôch a na rozkopávky obstará a poplatky za ne znáša Zhotoviteľ. Poplatky a prípadné pokuty za dlhší ako dohodnutý čas užívania uhrádza Zhotoviteľ.</w:t>
      </w:r>
    </w:p>
    <w:p w14:paraId="163146D3" w14:textId="22A27EFE" w:rsidR="003340F0" w:rsidRPr="0079087C" w:rsidRDefault="003340F0" w:rsidP="00FC6FFC">
      <w:pPr>
        <w:pStyle w:val="Zkladntext"/>
        <w:spacing w:line="240" w:lineRule="auto"/>
        <w:ind w:left="1418" w:right="64" w:hanging="709"/>
        <w:rPr>
          <w:rFonts w:asciiTheme="minorHAnsi" w:hAnsiTheme="minorHAnsi" w:cstheme="minorHAnsi"/>
          <w:sz w:val="20"/>
          <w:szCs w:val="20"/>
        </w:rPr>
      </w:pPr>
      <w:r w:rsidRPr="0079087C">
        <w:rPr>
          <w:rFonts w:asciiTheme="minorHAnsi" w:hAnsiTheme="minorHAnsi" w:cstheme="minorHAnsi"/>
          <w:sz w:val="20"/>
          <w:szCs w:val="20"/>
        </w:rPr>
        <w:t xml:space="preserve">8.2.10 </w:t>
      </w:r>
      <w:r w:rsidRPr="0079087C">
        <w:rPr>
          <w:rFonts w:asciiTheme="minorHAnsi" w:hAnsiTheme="minorHAnsi" w:cstheme="minorHAnsi"/>
          <w:sz w:val="20"/>
          <w:szCs w:val="20"/>
        </w:rPr>
        <w:tab/>
        <w:t>Zhotoviteľ je povinný počas vykonávania Diela na vlastné náklady priebežne udržiavať všetky prístupové cesty k stavbe. V prípade porušenia povinnosti Zhotoviteľa uvedenej v predchádzajúcej vete tohto Zmluvy je Objednávateľ oprávnený zabezpečiť splnenie stanovenej povinnosti na náklady Zhotoviteľa treťou osobou, prípadne sám túto povinnosť splniť na náklady Zhotoviteľa.</w:t>
      </w:r>
    </w:p>
    <w:p w14:paraId="710667E4" w14:textId="43F4F339" w:rsidR="003340F0" w:rsidRPr="0079087C" w:rsidRDefault="00071194" w:rsidP="00FC6FFC">
      <w:pPr>
        <w:autoSpaceDE w:val="0"/>
        <w:ind w:left="709" w:hanging="709"/>
        <w:jc w:val="both"/>
        <w:rPr>
          <w:rFonts w:asciiTheme="minorHAnsi" w:hAnsiTheme="minorHAnsi" w:cstheme="minorHAnsi"/>
        </w:rPr>
      </w:pPr>
      <w:r w:rsidRPr="0079087C">
        <w:rPr>
          <w:rFonts w:asciiTheme="minorHAnsi" w:hAnsiTheme="minorHAnsi" w:cstheme="minorHAnsi"/>
        </w:rPr>
        <w:t>8.3.</w:t>
      </w:r>
      <w:r w:rsidRPr="0079087C">
        <w:rPr>
          <w:rFonts w:asciiTheme="minorHAnsi" w:hAnsiTheme="minorHAnsi" w:cstheme="minorHAnsi"/>
        </w:rPr>
        <w:tab/>
        <w:t xml:space="preserve">Zhotoviteľ je povinný od prevzatia staveniska </w:t>
      </w:r>
      <w:r w:rsidR="0079087C" w:rsidRPr="0079087C">
        <w:rPr>
          <w:rFonts w:asciiTheme="minorHAnsi" w:hAnsiTheme="minorHAnsi" w:cstheme="minorHAnsi"/>
        </w:rPr>
        <w:t>viesť stavebný denník</w:t>
      </w:r>
      <w:r w:rsidRPr="0079087C">
        <w:rPr>
          <w:rFonts w:asciiTheme="minorHAnsi" w:hAnsiTheme="minorHAnsi" w:cstheme="minorHAnsi"/>
        </w:rPr>
        <w:t>, v zmysle § 46d stavebného zákona. Do stavebného denníka s dvomi prepismi sa zapíšu všetky skutočnosti, vyplývajúce z tejto zmluvy.</w:t>
      </w:r>
      <w:r w:rsidR="003340F0" w:rsidRPr="0079087C">
        <w:rPr>
          <w:rFonts w:asciiTheme="minorHAnsi" w:hAnsiTheme="minorHAnsi" w:cstheme="minorHAnsi"/>
        </w:rPr>
        <w:t xml:space="preserve"> Do stavebného denníka sa zapisujú všetky rozhodujúce skutočnosti týkajúce sa realizovaného Diela. Zhotoviteľ je povinný predložiť Objednávateľovi denný záznam najneskôr nasledujúci deň po zápise. Objednávateľ je oprávnený najneskôr do 3 (troch) pracovných dní od predloženia záznamu v stavebnom denníku poznačiť svoj súhlas, prípadne nesúhlas s obsahom denného záznamu, a to s uvedením dôvodov nesúhlasu. Stavebný denník sa vedie do doby odovzdania a prevzatia Diela a uchováva sa minimálne do doby uplynutia lehoty na uplatnenie práv zo zodpovednosti za vady, resp. zo záruky. V priebehu pracovného času musí byť stavebný denník na stavbe trvalo prístupný. </w:t>
      </w:r>
    </w:p>
    <w:p w14:paraId="41C20BEF" w14:textId="77777777" w:rsidR="00071194" w:rsidRPr="0079087C" w:rsidRDefault="00071194" w:rsidP="00FC6FFC">
      <w:pPr>
        <w:autoSpaceDE w:val="0"/>
        <w:ind w:left="709" w:hanging="709"/>
        <w:jc w:val="both"/>
        <w:rPr>
          <w:rFonts w:asciiTheme="minorHAnsi" w:hAnsiTheme="minorHAnsi" w:cstheme="minorHAnsi"/>
        </w:rPr>
      </w:pPr>
      <w:r w:rsidRPr="0079087C">
        <w:rPr>
          <w:rFonts w:asciiTheme="minorHAnsi" w:hAnsiTheme="minorHAnsi" w:cstheme="minorHAnsi"/>
        </w:rPr>
        <w:t>8.4.</w:t>
      </w:r>
      <w:r w:rsidRPr="0079087C">
        <w:rPr>
          <w:rFonts w:asciiTheme="minorHAnsi" w:hAnsiTheme="minorHAnsi" w:cstheme="minorHAnsi"/>
        </w:rPr>
        <w:tab/>
        <w:t>Objednávateľ bude vykonávať stavebný dozor nad realizáciou Diela a nad dodržiavaním zmluvných podmienok.</w:t>
      </w:r>
    </w:p>
    <w:p w14:paraId="4C50A7CA" w14:textId="7F8FF816" w:rsidR="00071194" w:rsidRPr="0079087C" w:rsidRDefault="00071194" w:rsidP="00FC6FFC">
      <w:pPr>
        <w:ind w:left="709" w:hanging="709"/>
        <w:jc w:val="both"/>
        <w:rPr>
          <w:rFonts w:asciiTheme="minorHAnsi" w:hAnsiTheme="minorHAnsi" w:cstheme="minorHAnsi"/>
        </w:rPr>
      </w:pPr>
      <w:r w:rsidRPr="0079087C">
        <w:rPr>
          <w:rFonts w:asciiTheme="minorHAnsi" w:hAnsiTheme="minorHAnsi" w:cstheme="minorHAnsi"/>
        </w:rPr>
        <w:t>8.5.</w:t>
      </w:r>
      <w:r w:rsidRPr="0079087C">
        <w:rPr>
          <w:rFonts w:asciiTheme="minorHAnsi" w:hAnsiTheme="minorHAnsi" w:cstheme="minorHAnsi"/>
        </w:rPr>
        <w:tab/>
        <w:t>Za poškodenie existujúcich podzemných inžinierskych sietí,</w:t>
      </w:r>
      <w:r w:rsidR="0079087C" w:rsidRPr="0079087C">
        <w:rPr>
          <w:rFonts w:asciiTheme="minorHAnsi" w:hAnsiTheme="minorHAnsi" w:cstheme="minorHAnsi"/>
        </w:rPr>
        <w:t xml:space="preserve"> </w:t>
      </w:r>
      <w:r w:rsidRPr="0079087C">
        <w:rPr>
          <w:rFonts w:asciiTheme="minorHAnsi" w:hAnsiTheme="minorHAnsi" w:cstheme="minorHAnsi"/>
        </w:rPr>
        <w:t>ktoré neboli vy</w:t>
      </w:r>
      <w:r w:rsidR="00961B24">
        <w:rPr>
          <w:rFonts w:asciiTheme="minorHAnsi" w:hAnsiTheme="minorHAnsi" w:cstheme="minorHAnsi"/>
        </w:rPr>
        <w:t>týčené ich správcami zodpovedá Z</w:t>
      </w:r>
      <w:r w:rsidRPr="0079087C">
        <w:rPr>
          <w:rFonts w:asciiTheme="minorHAnsi" w:hAnsiTheme="minorHAnsi" w:cstheme="minorHAnsi"/>
        </w:rPr>
        <w:t>hotoviteľ. Zhotoviteľ je však povinný pred začatím prác opätov</w:t>
      </w:r>
      <w:r w:rsidR="0079087C">
        <w:rPr>
          <w:rFonts w:asciiTheme="minorHAnsi" w:hAnsiTheme="minorHAnsi" w:cstheme="minorHAnsi"/>
        </w:rPr>
        <w:t>ne preskúmať a vyznačiť  všetky</w:t>
      </w:r>
      <w:r w:rsidRPr="0079087C">
        <w:rPr>
          <w:rFonts w:asciiTheme="minorHAnsi" w:hAnsiTheme="minorHAnsi" w:cstheme="minorHAnsi"/>
        </w:rPr>
        <w:t xml:space="preserve"> existujúce podzemné inžinierske siete, resp. iné prekážky.</w:t>
      </w:r>
    </w:p>
    <w:p w14:paraId="4D41D3AA" w14:textId="6F2F4629" w:rsidR="00071194" w:rsidRPr="0079087C" w:rsidRDefault="00071194" w:rsidP="00FC6FFC">
      <w:pPr>
        <w:ind w:left="709" w:hanging="709"/>
        <w:jc w:val="both"/>
        <w:rPr>
          <w:rFonts w:asciiTheme="minorHAnsi" w:hAnsiTheme="minorHAnsi" w:cstheme="minorHAnsi"/>
        </w:rPr>
      </w:pPr>
      <w:r w:rsidRPr="0079087C">
        <w:rPr>
          <w:rFonts w:asciiTheme="minorHAnsi" w:hAnsiTheme="minorHAnsi" w:cstheme="minorHAnsi"/>
        </w:rPr>
        <w:t>8.6.</w:t>
      </w:r>
      <w:r w:rsidRPr="0079087C">
        <w:rPr>
          <w:rFonts w:asciiTheme="minorHAnsi" w:hAnsiTheme="minorHAnsi" w:cstheme="minorHAnsi"/>
        </w:rPr>
        <w:tab/>
      </w:r>
      <w:r w:rsidR="0079087C">
        <w:rPr>
          <w:rFonts w:asciiTheme="minorHAnsi" w:hAnsiTheme="minorHAnsi" w:cstheme="minorHAnsi"/>
        </w:rPr>
        <w:t>Zhotoviteľ označí stavbu</w:t>
      </w:r>
      <w:r w:rsidRPr="0079087C">
        <w:rPr>
          <w:rFonts w:asciiTheme="minorHAnsi" w:hAnsiTheme="minorHAnsi" w:cstheme="minorHAnsi"/>
        </w:rPr>
        <w:t xml:space="preserve"> predpísaným spôsobom.</w:t>
      </w:r>
    </w:p>
    <w:p w14:paraId="7161EE15" w14:textId="77777777" w:rsidR="00071194" w:rsidRPr="0079087C" w:rsidRDefault="00071194" w:rsidP="00FC6FFC">
      <w:pPr>
        <w:ind w:left="709" w:hanging="709"/>
        <w:jc w:val="both"/>
        <w:rPr>
          <w:rFonts w:asciiTheme="minorHAnsi" w:hAnsiTheme="minorHAnsi" w:cstheme="minorHAnsi"/>
        </w:rPr>
      </w:pPr>
      <w:r w:rsidRPr="0079087C">
        <w:rPr>
          <w:rFonts w:asciiTheme="minorHAnsi" w:hAnsiTheme="minorHAnsi" w:cstheme="minorHAnsi"/>
        </w:rPr>
        <w:t>8.7.</w:t>
      </w:r>
      <w:r w:rsidRPr="0079087C">
        <w:rPr>
          <w:rFonts w:asciiTheme="minorHAnsi" w:hAnsiTheme="minorHAnsi" w:cstheme="minorHAnsi"/>
        </w:rPr>
        <w:tab/>
        <w:t>Zhotoviteľ je povinný rešpektovať a plniť bez omeškania všetky požiadavky stavebného dozoru.</w:t>
      </w:r>
    </w:p>
    <w:p w14:paraId="54F786DA" w14:textId="77777777" w:rsidR="00071194" w:rsidRPr="0079087C" w:rsidRDefault="00071194" w:rsidP="00FC6FFC">
      <w:pPr>
        <w:ind w:left="709" w:hanging="709"/>
        <w:jc w:val="both"/>
        <w:rPr>
          <w:rFonts w:asciiTheme="minorHAnsi" w:hAnsiTheme="minorHAnsi" w:cstheme="minorHAnsi"/>
        </w:rPr>
      </w:pPr>
      <w:r w:rsidRPr="0079087C">
        <w:rPr>
          <w:rFonts w:asciiTheme="minorHAnsi" w:hAnsiTheme="minorHAnsi" w:cstheme="minorHAnsi"/>
        </w:rPr>
        <w:t>8.8.</w:t>
      </w:r>
      <w:r w:rsidRPr="0079087C">
        <w:rPr>
          <w:rFonts w:asciiTheme="minorHAnsi" w:hAnsiTheme="minorHAnsi" w:cstheme="minorHAnsi"/>
        </w:rPr>
        <w:tab/>
        <w:t>Zhotoviteľ sa zaväzuje po ukončení a prevzatí všetkých prác dať stavenisko do pôvodného stavu.</w:t>
      </w:r>
    </w:p>
    <w:p w14:paraId="36FD3056" w14:textId="1CFB620F" w:rsidR="00071194" w:rsidRPr="0079087C" w:rsidRDefault="00071194" w:rsidP="00FC6FFC">
      <w:pPr>
        <w:pStyle w:val="Default"/>
        <w:ind w:left="705" w:hanging="705"/>
        <w:jc w:val="both"/>
        <w:rPr>
          <w:rFonts w:asciiTheme="minorHAnsi" w:hAnsiTheme="minorHAnsi" w:cstheme="minorHAnsi"/>
          <w:color w:val="FF0000"/>
          <w:sz w:val="20"/>
          <w:szCs w:val="20"/>
        </w:rPr>
      </w:pPr>
      <w:r w:rsidRPr="0079087C">
        <w:rPr>
          <w:rFonts w:asciiTheme="minorHAnsi" w:hAnsiTheme="minorHAnsi" w:cstheme="minorHAnsi"/>
          <w:color w:val="FF0000"/>
          <w:sz w:val="20"/>
          <w:szCs w:val="20"/>
        </w:rPr>
        <w:t xml:space="preserve"> </w:t>
      </w:r>
    </w:p>
    <w:p w14:paraId="75A42973" w14:textId="3620CE50" w:rsidR="006815F4" w:rsidRPr="0079087C" w:rsidRDefault="0079087C" w:rsidP="00FC6FFC">
      <w:pPr>
        <w:ind w:left="45"/>
        <w:jc w:val="center"/>
        <w:rPr>
          <w:rFonts w:asciiTheme="minorHAnsi" w:hAnsiTheme="minorHAnsi" w:cstheme="minorHAnsi"/>
          <w:b/>
        </w:rPr>
      </w:pPr>
      <w:r>
        <w:rPr>
          <w:rFonts w:asciiTheme="minorHAnsi" w:hAnsiTheme="minorHAnsi" w:cstheme="minorHAnsi"/>
          <w:b/>
        </w:rPr>
        <w:t>Čl.</w:t>
      </w:r>
      <w:r w:rsidR="00071194" w:rsidRPr="0079087C">
        <w:rPr>
          <w:rFonts w:asciiTheme="minorHAnsi" w:hAnsiTheme="minorHAnsi" w:cstheme="minorHAnsi"/>
          <w:b/>
        </w:rPr>
        <w:t xml:space="preserve"> 9.</w:t>
      </w:r>
    </w:p>
    <w:p w14:paraId="3EADFB7A" w14:textId="2397B286" w:rsidR="00071194" w:rsidRPr="0079087C" w:rsidRDefault="00071194" w:rsidP="00FC6FFC">
      <w:pPr>
        <w:ind w:left="45"/>
        <w:jc w:val="center"/>
        <w:rPr>
          <w:rFonts w:asciiTheme="minorHAnsi" w:hAnsiTheme="minorHAnsi" w:cstheme="minorHAnsi"/>
          <w:b/>
        </w:rPr>
      </w:pPr>
      <w:r w:rsidRPr="0079087C">
        <w:rPr>
          <w:rFonts w:asciiTheme="minorHAnsi" w:hAnsiTheme="minorHAnsi" w:cstheme="minorHAnsi"/>
          <w:b/>
        </w:rPr>
        <w:t xml:space="preserve"> Odstúpenie od zmluvy, zánik zmluvy, zmena zmluvy a riešenie sporov</w:t>
      </w:r>
    </w:p>
    <w:p w14:paraId="082EE3E2" w14:textId="77777777" w:rsidR="005E3CB1" w:rsidRPr="0079087C" w:rsidRDefault="005E3CB1" w:rsidP="00FC6FFC">
      <w:pPr>
        <w:pStyle w:val="VZN1"/>
        <w:numPr>
          <w:ilvl w:val="0"/>
          <w:numId w:val="0"/>
        </w:numPr>
        <w:ind w:left="705" w:hanging="705"/>
        <w:rPr>
          <w:rFonts w:asciiTheme="minorHAnsi" w:hAnsiTheme="minorHAnsi" w:cstheme="minorHAnsi"/>
          <w:sz w:val="20"/>
          <w:szCs w:val="20"/>
        </w:rPr>
      </w:pPr>
    </w:p>
    <w:p w14:paraId="200D17CE" w14:textId="75EFB63B" w:rsidR="00580C95" w:rsidRPr="0079087C" w:rsidRDefault="00071194" w:rsidP="00FC6FFC">
      <w:pPr>
        <w:pStyle w:val="VZN1"/>
        <w:numPr>
          <w:ilvl w:val="0"/>
          <w:numId w:val="0"/>
        </w:numPr>
        <w:ind w:left="705" w:hanging="705"/>
        <w:rPr>
          <w:rFonts w:asciiTheme="minorHAnsi" w:hAnsiTheme="minorHAnsi" w:cstheme="minorHAnsi"/>
          <w:sz w:val="20"/>
          <w:szCs w:val="20"/>
        </w:rPr>
      </w:pPr>
      <w:r w:rsidRPr="0079087C">
        <w:rPr>
          <w:rFonts w:asciiTheme="minorHAnsi" w:hAnsiTheme="minorHAnsi" w:cstheme="minorHAnsi"/>
          <w:sz w:val="20"/>
          <w:szCs w:val="20"/>
        </w:rPr>
        <w:t>9.1.</w:t>
      </w:r>
      <w:r w:rsidRPr="0079087C">
        <w:rPr>
          <w:rFonts w:asciiTheme="minorHAnsi" w:hAnsiTheme="minorHAnsi" w:cstheme="minorHAnsi"/>
          <w:sz w:val="20"/>
          <w:szCs w:val="20"/>
        </w:rPr>
        <w:tab/>
      </w:r>
      <w:r w:rsidR="00580C95" w:rsidRPr="0079087C">
        <w:rPr>
          <w:rFonts w:asciiTheme="minorHAnsi" w:hAnsiTheme="minorHAnsi" w:cstheme="minorHAnsi"/>
          <w:sz w:val="20"/>
          <w:szCs w:val="20"/>
        </w:rPr>
        <w:tab/>
        <w:t>Objednávateľ môže odstúpiť od tejto zmluvy z nasledovných dôvodov na strane Zhotoviteľa, ktoré sa považujú za podstatné porušenie zmluvy:</w:t>
      </w:r>
    </w:p>
    <w:p w14:paraId="31570D4F" w14:textId="37C41F2E" w:rsidR="00580C95" w:rsidRPr="0079087C" w:rsidRDefault="00580C95" w:rsidP="00FC6FFC">
      <w:pPr>
        <w:pStyle w:val="VZNa"/>
        <w:numPr>
          <w:ilvl w:val="0"/>
          <w:numId w:val="14"/>
        </w:numPr>
        <w:tabs>
          <w:tab w:val="clear" w:pos="964"/>
        </w:tabs>
        <w:ind w:left="993" w:hanging="284"/>
        <w:rPr>
          <w:rFonts w:asciiTheme="minorHAnsi" w:hAnsiTheme="minorHAnsi" w:cstheme="minorHAnsi"/>
          <w:sz w:val="20"/>
          <w:szCs w:val="20"/>
        </w:rPr>
      </w:pPr>
      <w:r w:rsidRPr="0079087C">
        <w:rPr>
          <w:rFonts w:asciiTheme="minorHAnsi" w:hAnsiTheme="minorHAnsi" w:cstheme="minorHAnsi"/>
          <w:sz w:val="20"/>
          <w:szCs w:val="20"/>
        </w:rPr>
        <w:t>ak Zhotoviteľ neodôvodnene neprevzal stavenisko, alebo je v omeškaní s nástupom a začatím prác a dodávok podľa tejto zmluvy o viac ako 10 (desať) kalendárnych dní od termínu uvedenom v čl. 3.</w:t>
      </w:r>
      <w:r w:rsidR="003B6681" w:rsidRPr="0079087C">
        <w:rPr>
          <w:rFonts w:asciiTheme="minorHAnsi" w:hAnsiTheme="minorHAnsi" w:cstheme="minorHAnsi"/>
          <w:sz w:val="20"/>
          <w:szCs w:val="20"/>
        </w:rPr>
        <w:t>2</w:t>
      </w:r>
      <w:r w:rsidRPr="0079087C">
        <w:rPr>
          <w:rFonts w:asciiTheme="minorHAnsi" w:hAnsiTheme="minorHAnsi" w:cstheme="minorHAnsi"/>
          <w:sz w:val="20"/>
          <w:szCs w:val="20"/>
        </w:rPr>
        <w:t>,</w:t>
      </w:r>
    </w:p>
    <w:p w14:paraId="73A65082" w14:textId="357B54B0" w:rsidR="00580C95" w:rsidRPr="0079087C" w:rsidRDefault="00580C95" w:rsidP="00FC6FFC">
      <w:pPr>
        <w:pStyle w:val="VZNa"/>
        <w:numPr>
          <w:ilvl w:val="0"/>
          <w:numId w:val="14"/>
        </w:numPr>
        <w:tabs>
          <w:tab w:val="clear" w:pos="964"/>
        </w:tabs>
        <w:ind w:left="993" w:hanging="284"/>
        <w:rPr>
          <w:rFonts w:asciiTheme="minorHAnsi" w:hAnsiTheme="minorHAnsi" w:cstheme="minorHAnsi"/>
          <w:sz w:val="20"/>
          <w:szCs w:val="20"/>
        </w:rPr>
      </w:pPr>
      <w:r w:rsidRPr="0079087C">
        <w:rPr>
          <w:rFonts w:asciiTheme="minorHAnsi" w:hAnsiTheme="minorHAnsi" w:cstheme="minorHAnsi"/>
          <w:sz w:val="20"/>
          <w:szCs w:val="20"/>
        </w:rPr>
        <w:t xml:space="preserve">z dôvodu nedodržania kvality práce a materiálov, podvodu, neschopnosti, z dôvodu neplnenia záväzkov zhotoviteľa alebo odmietnutia sa prispôsobiť požiadavkám </w:t>
      </w:r>
      <w:r w:rsidR="0049695B">
        <w:rPr>
          <w:rFonts w:asciiTheme="minorHAnsi" w:hAnsiTheme="minorHAnsi" w:cstheme="minorHAnsi"/>
          <w:sz w:val="20"/>
          <w:szCs w:val="20"/>
        </w:rPr>
        <w:t>O</w:t>
      </w:r>
      <w:r w:rsidRPr="0079087C">
        <w:rPr>
          <w:rFonts w:asciiTheme="minorHAnsi" w:hAnsiTheme="minorHAnsi" w:cstheme="minorHAnsi"/>
          <w:sz w:val="20"/>
          <w:szCs w:val="20"/>
        </w:rPr>
        <w:t>bjednávateľa dojednaných v zmluve,</w:t>
      </w:r>
    </w:p>
    <w:p w14:paraId="4E6B9000" w14:textId="691AA565" w:rsidR="00580C95" w:rsidRPr="0079087C" w:rsidRDefault="00580C95" w:rsidP="00FC6FFC">
      <w:pPr>
        <w:pStyle w:val="VZNa"/>
        <w:numPr>
          <w:ilvl w:val="0"/>
          <w:numId w:val="14"/>
        </w:numPr>
        <w:tabs>
          <w:tab w:val="clear" w:pos="964"/>
        </w:tabs>
        <w:ind w:left="993" w:hanging="284"/>
        <w:rPr>
          <w:rFonts w:asciiTheme="minorHAnsi" w:hAnsiTheme="minorHAnsi" w:cstheme="minorHAnsi"/>
          <w:sz w:val="20"/>
          <w:szCs w:val="20"/>
        </w:rPr>
      </w:pPr>
      <w:r w:rsidRPr="0079087C">
        <w:rPr>
          <w:rFonts w:asciiTheme="minorHAnsi" w:hAnsiTheme="minorHAnsi" w:cstheme="minorHAnsi"/>
          <w:sz w:val="20"/>
          <w:szCs w:val="20"/>
        </w:rPr>
        <w:t>z dôvodu porušenia podm</w:t>
      </w:r>
      <w:r w:rsidR="00961B24">
        <w:rPr>
          <w:rFonts w:asciiTheme="minorHAnsi" w:hAnsiTheme="minorHAnsi" w:cstheme="minorHAnsi"/>
          <w:sz w:val="20"/>
          <w:szCs w:val="20"/>
        </w:rPr>
        <w:t>ienok a podkladov tejto súťaže Z</w:t>
      </w:r>
      <w:r w:rsidRPr="0079087C">
        <w:rPr>
          <w:rFonts w:asciiTheme="minorHAnsi" w:hAnsiTheme="minorHAnsi" w:cstheme="minorHAnsi"/>
          <w:sz w:val="20"/>
          <w:szCs w:val="20"/>
        </w:rPr>
        <w:t>hotoviteľom,</w:t>
      </w:r>
    </w:p>
    <w:p w14:paraId="0F8024BF" w14:textId="77777777" w:rsidR="00580C95" w:rsidRPr="0079087C" w:rsidRDefault="00580C95" w:rsidP="00FC6FFC">
      <w:pPr>
        <w:pStyle w:val="VZNa"/>
        <w:numPr>
          <w:ilvl w:val="0"/>
          <w:numId w:val="14"/>
        </w:numPr>
        <w:tabs>
          <w:tab w:val="clear" w:pos="964"/>
        </w:tabs>
        <w:ind w:left="993" w:hanging="284"/>
        <w:rPr>
          <w:rFonts w:asciiTheme="minorHAnsi" w:hAnsiTheme="minorHAnsi" w:cstheme="minorHAnsi"/>
          <w:sz w:val="20"/>
          <w:szCs w:val="20"/>
        </w:rPr>
      </w:pPr>
      <w:r w:rsidRPr="0079087C">
        <w:rPr>
          <w:rFonts w:asciiTheme="minorHAnsi" w:hAnsiTheme="minorHAnsi" w:cstheme="minorHAnsi"/>
          <w:sz w:val="20"/>
          <w:szCs w:val="20"/>
        </w:rPr>
        <w:t>ak bol na majetok Zhotoviteľa vyhlásený konkurz, alebo ak bol podaný návrh na vyhlásenie konkurzu alebo ak sa voči Zhotoviteľovi vedie exekučné konanie.</w:t>
      </w:r>
    </w:p>
    <w:p w14:paraId="420E7792" w14:textId="4CDB6561" w:rsidR="00580C95" w:rsidRPr="0079087C" w:rsidRDefault="0049695B" w:rsidP="00FC6FFC">
      <w:pPr>
        <w:pStyle w:val="VZN1"/>
        <w:numPr>
          <w:ilvl w:val="0"/>
          <w:numId w:val="14"/>
        </w:numPr>
        <w:ind w:left="993" w:hanging="284"/>
        <w:rPr>
          <w:rFonts w:asciiTheme="minorHAnsi" w:hAnsiTheme="minorHAnsi" w:cstheme="minorHAnsi"/>
          <w:noProof/>
          <w:sz w:val="20"/>
          <w:szCs w:val="20"/>
        </w:rPr>
      </w:pPr>
      <w:r>
        <w:rPr>
          <w:rFonts w:asciiTheme="minorHAnsi" w:hAnsiTheme="minorHAnsi" w:cstheme="minorHAnsi"/>
          <w:sz w:val="20"/>
          <w:szCs w:val="20"/>
        </w:rPr>
        <w:t>ak zhotoviteľ odovzdá O</w:t>
      </w:r>
      <w:r w:rsidR="00580C95" w:rsidRPr="0079087C">
        <w:rPr>
          <w:rFonts w:asciiTheme="minorHAnsi" w:hAnsiTheme="minorHAnsi" w:cstheme="minorHAnsi"/>
          <w:sz w:val="20"/>
          <w:szCs w:val="20"/>
        </w:rPr>
        <w:t xml:space="preserve">bjednávateľovi dielo, ktoré nebude spĺňať </w:t>
      </w:r>
      <w:r w:rsidR="00580C95" w:rsidRPr="0079087C">
        <w:rPr>
          <w:rFonts w:asciiTheme="minorHAnsi" w:hAnsiTheme="minorHAnsi" w:cstheme="minorHAnsi"/>
          <w:noProof/>
          <w:sz w:val="20"/>
          <w:szCs w:val="20"/>
        </w:rPr>
        <w:t xml:space="preserve">kvalitatívne a technické podmienky, stanovené v projetovej dokumentácii a ďalších podkladoch uvedených v čl. 2. Bod 2.1. tejto zmluvy, ako aj ďalšie podmienky, stanovené v tejto zmluve vrátane jej príloh. </w:t>
      </w:r>
    </w:p>
    <w:p w14:paraId="71A73548" w14:textId="77777777" w:rsidR="003B6681" w:rsidRPr="0079087C" w:rsidRDefault="003B6681" w:rsidP="003B6681">
      <w:pPr>
        <w:ind w:left="709"/>
        <w:jc w:val="both"/>
        <w:rPr>
          <w:rFonts w:asciiTheme="minorHAnsi" w:hAnsiTheme="minorHAnsi" w:cstheme="minorHAnsi"/>
        </w:rPr>
      </w:pPr>
    </w:p>
    <w:p w14:paraId="7E05939A" w14:textId="22A92EBC" w:rsidR="003B6681" w:rsidRPr="0079087C" w:rsidRDefault="004B2460" w:rsidP="004B2460">
      <w:pPr>
        <w:ind w:left="708" w:hanging="708"/>
        <w:jc w:val="both"/>
        <w:rPr>
          <w:rFonts w:asciiTheme="minorHAnsi" w:hAnsiTheme="minorHAnsi" w:cstheme="minorHAnsi"/>
        </w:rPr>
      </w:pPr>
      <w:r w:rsidRPr="0079087C">
        <w:rPr>
          <w:rFonts w:asciiTheme="minorHAnsi" w:hAnsiTheme="minorHAnsi" w:cstheme="minorHAnsi"/>
        </w:rPr>
        <w:t>9.2.</w:t>
      </w:r>
      <w:r w:rsidRPr="0079087C">
        <w:rPr>
          <w:rFonts w:asciiTheme="minorHAnsi" w:hAnsiTheme="minorHAnsi" w:cstheme="minorHAnsi"/>
        </w:rPr>
        <w:tab/>
      </w:r>
      <w:r w:rsidR="003B6681" w:rsidRPr="0079087C">
        <w:rPr>
          <w:rFonts w:asciiTheme="minorHAnsi" w:hAnsiTheme="minorHAnsi" w:cstheme="minorHAnsi"/>
        </w:rPr>
        <w:t xml:space="preserve">Zhotoviteľovi </w:t>
      </w:r>
      <w:r w:rsidRPr="0079087C">
        <w:rPr>
          <w:rFonts w:asciiTheme="minorHAnsi" w:hAnsiTheme="minorHAnsi" w:cstheme="minorHAnsi"/>
        </w:rPr>
        <w:t xml:space="preserve">v </w:t>
      </w:r>
      <w:r w:rsidR="003B6681" w:rsidRPr="0079087C">
        <w:rPr>
          <w:rFonts w:asciiTheme="minorHAnsi" w:hAnsiTheme="minorHAnsi" w:cstheme="minorHAnsi"/>
        </w:rPr>
        <w:t xml:space="preserve">prípadoch </w:t>
      </w:r>
      <w:r w:rsidRPr="0079087C">
        <w:rPr>
          <w:rFonts w:asciiTheme="minorHAnsi" w:hAnsiTheme="minorHAnsi" w:cstheme="minorHAnsi"/>
        </w:rPr>
        <w:t xml:space="preserve">uvedených v čl. 9.1. </w:t>
      </w:r>
      <w:r w:rsidR="003B6681" w:rsidRPr="0079087C">
        <w:rPr>
          <w:rFonts w:asciiTheme="minorHAnsi" w:hAnsiTheme="minorHAnsi" w:cstheme="minorHAnsi"/>
        </w:rPr>
        <w:t>nevzniká nárok na náhrady škody. Objedná</w:t>
      </w:r>
      <w:r w:rsidR="00961B24">
        <w:rPr>
          <w:rFonts w:asciiTheme="minorHAnsi" w:hAnsiTheme="minorHAnsi" w:cstheme="minorHAnsi"/>
        </w:rPr>
        <w:t>vateľ je však povinný zaplatiť Z</w:t>
      </w:r>
      <w:r w:rsidR="003B6681" w:rsidRPr="0079087C">
        <w:rPr>
          <w:rFonts w:asciiTheme="minorHAnsi" w:hAnsiTheme="minorHAnsi" w:cstheme="minorHAnsi"/>
        </w:rPr>
        <w:t>hotoviteľovi čiastku zodpovedajúcu cene už kvalitne vykonaných prác.</w:t>
      </w:r>
    </w:p>
    <w:p w14:paraId="400E011E" w14:textId="79ECF14A" w:rsidR="00580C95" w:rsidRPr="0079087C" w:rsidRDefault="00580C95" w:rsidP="003B6681">
      <w:pPr>
        <w:pStyle w:val="VZN1"/>
        <w:numPr>
          <w:ilvl w:val="0"/>
          <w:numId w:val="0"/>
        </w:numPr>
        <w:ind w:left="993"/>
        <w:rPr>
          <w:rFonts w:asciiTheme="minorHAnsi" w:hAnsiTheme="minorHAnsi" w:cstheme="minorHAnsi"/>
          <w:noProof/>
          <w:sz w:val="20"/>
          <w:szCs w:val="20"/>
        </w:rPr>
      </w:pPr>
    </w:p>
    <w:p w14:paraId="744DB702" w14:textId="77777777" w:rsidR="00580C95" w:rsidRPr="0079087C" w:rsidRDefault="00580C95" w:rsidP="00FC6FFC">
      <w:pPr>
        <w:pStyle w:val="VZN1"/>
        <w:numPr>
          <w:ilvl w:val="0"/>
          <w:numId w:val="0"/>
        </w:numPr>
        <w:ind w:left="1287"/>
        <w:rPr>
          <w:rFonts w:asciiTheme="minorHAnsi" w:hAnsiTheme="minorHAnsi" w:cstheme="minorHAnsi"/>
          <w:noProof/>
          <w:sz w:val="20"/>
          <w:szCs w:val="20"/>
        </w:rPr>
      </w:pPr>
    </w:p>
    <w:p w14:paraId="04F9702B" w14:textId="77777777" w:rsidR="00580C95" w:rsidRPr="0079087C" w:rsidRDefault="00580C95" w:rsidP="00FC6FFC">
      <w:pPr>
        <w:pStyle w:val="Bezriadkovania"/>
        <w:rPr>
          <w:rFonts w:asciiTheme="minorHAnsi" w:hAnsiTheme="minorHAnsi" w:cstheme="minorHAnsi"/>
          <w:sz w:val="20"/>
          <w:szCs w:val="20"/>
          <w:shd w:val="clear" w:color="auto" w:fill="FFFFFF"/>
        </w:rPr>
      </w:pPr>
      <w:r w:rsidRPr="0079087C">
        <w:rPr>
          <w:rFonts w:asciiTheme="minorHAnsi" w:hAnsiTheme="minorHAnsi" w:cstheme="minorHAnsi"/>
          <w:sz w:val="20"/>
          <w:szCs w:val="20"/>
        </w:rPr>
        <w:t xml:space="preserve">9.3. </w:t>
      </w:r>
      <w:r w:rsidRPr="0079087C">
        <w:rPr>
          <w:rFonts w:asciiTheme="minorHAnsi" w:hAnsiTheme="minorHAnsi" w:cstheme="minorHAnsi"/>
          <w:sz w:val="20"/>
          <w:szCs w:val="20"/>
        </w:rPr>
        <w:tab/>
      </w:r>
      <w:r w:rsidRPr="0079087C">
        <w:rPr>
          <w:rFonts w:asciiTheme="minorHAnsi" w:hAnsiTheme="minorHAnsi" w:cstheme="minorHAnsi"/>
          <w:sz w:val="20"/>
          <w:szCs w:val="20"/>
          <w:shd w:val="clear" w:color="auto" w:fill="FFFFFF"/>
        </w:rPr>
        <w:t>Zmluvné strany sa dohodli, že:</w:t>
      </w:r>
    </w:p>
    <w:p w14:paraId="7050C296" w14:textId="77777777" w:rsidR="00580C95" w:rsidRPr="0079087C" w:rsidRDefault="00580C95" w:rsidP="00FC6FFC">
      <w:pPr>
        <w:pStyle w:val="Bezriadkovania"/>
        <w:numPr>
          <w:ilvl w:val="0"/>
          <w:numId w:val="19"/>
        </w:numPr>
        <w:ind w:left="993" w:hanging="284"/>
        <w:jc w:val="both"/>
        <w:rPr>
          <w:rFonts w:asciiTheme="minorHAnsi" w:hAnsiTheme="minorHAnsi" w:cstheme="minorHAnsi"/>
          <w:sz w:val="20"/>
          <w:szCs w:val="20"/>
        </w:rPr>
      </w:pPr>
      <w:r w:rsidRPr="0079087C">
        <w:rPr>
          <w:rFonts w:asciiTheme="minorHAnsi" w:hAnsiTheme="minorHAnsi" w:cstheme="minorHAnsi"/>
          <w:sz w:val="20"/>
          <w:szCs w:val="20"/>
          <w:shd w:val="clear" w:color="auto" w:fill="FFFFFF"/>
        </w:rPr>
        <w:t>v prípade ak Zhotoviteľ bezdôvodne a svojvoľne odstúpi od tejto zmluvy</w:t>
      </w:r>
      <w:r w:rsidRPr="0079087C">
        <w:rPr>
          <w:rFonts w:asciiTheme="minorHAnsi" w:hAnsiTheme="minorHAnsi" w:cstheme="minorHAnsi"/>
          <w:sz w:val="20"/>
          <w:szCs w:val="20"/>
        </w:rPr>
        <w:t xml:space="preserve"> zaväzuje sa uhradiť Objednávateľovi zmluvnú pokutu vo výške 20% z celkovej sumy diela vrátane DPH do 14 dni od odstúpenia od zmluvy. </w:t>
      </w:r>
    </w:p>
    <w:p w14:paraId="6545F1B2" w14:textId="31EF9048" w:rsidR="00580C95" w:rsidRPr="0079087C" w:rsidRDefault="00580C95" w:rsidP="00FC6FFC">
      <w:pPr>
        <w:pStyle w:val="Bezriadkovania"/>
        <w:numPr>
          <w:ilvl w:val="0"/>
          <w:numId w:val="19"/>
        </w:numPr>
        <w:ind w:left="993" w:hanging="284"/>
        <w:jc w:val="both"/>
        <w:rPr>
          <w:rFonts w:asciiTheme="minorHAnsi" w:hAnsiTheme="minorHAnsi" w:cstheme="minorHAnsi"/>
          <w:sz w:val="20"/>
          <w:szCs w:val="20"/>
        </w:rPr>
      </w:pPr>
      <w:r w:rsidRPr="0079087C">
        <w:rPr>
          <w:rFonts w:asciiTheme="minorHAnsi" w:hAnsiTheme="minorHAnsi" w:cstheme="minorHAnsi"/>
          <w:sz w:val="20"/>
          <w:szCs w:val="20"/>
          <w:shd w:val="clear" w:color="auto" w:fill="FFFFFF"/>
        </w:rPr>
        <w:t xml:space="preserve">Zhotoviteľ môže odstúpiť od tejto zmluvy v prípade ak mu </w:t>
      </w:r>
      <w:r w:rsidR="0049695B">
        <w:rPr>
          <w:rFonts w:asciiTheme="minorHAnsi" w:hAnsiTheme="minorHAnsi" w:cstheme="minorHAnsi"/>
          <w:sz w:val="20"/>
          <w:szCs w:val="20"/>
        </w:rPr>
        <w:t>O</w:t>
      </w:r>
      <w:r w:rsidRPr="0079087C">
        <w:rPr>
          <w:rFonts w:asciiTheme="minorHAnsi" w:hAnsiTheme="minorHAnsi" w:cstheme="minorHAnsi"/>
          <w:sz w:val="20"/>
          <w:szCs w:val="20"/>
        </w:rPr>
        <w:t>bjednávateľ neuhradí finančné prostriedk</w:t>
      </w:r>
      <w:r w:rsidR="0079087C">
        <w:rPr>
          <w:rFonts w:asciiTheme="minorHAnsi" w:hAnsiTheme="minorHAnsi" w:cstheme="minorHAnsi"/>
          <w:sz w:val="20"/>
          <w:szCs w:val="20"/>
        </w:rPr>
        <w:t xml:space="preserve">y </w:t>
      </w:r>
      <w:r w:rsidRPr="0079087C">
        <w:rPr>
          <w:rFonts w:asciiTheme="minorHAnsi" w:hAnsiTheme="minorHAnsi" w:cstheme="minorHAnsi"/>
          <w:sz w:val="20"/>
          <w:szCs w:val="20"/>
        </w:rPr>
        <w:t>do 30 dní po lehote splatnosti uvedenej v bode 5.</w:t>
      </w:r>
      <w:r w:rsidR="004B2460" w:rsidRPr="0079087C">
        <w:rPr>
          <w:rFonts w:asciiTheme="minorHAnsi" w:hAnsiTheme="minorHAnsi" w:cstheme="minorHAnsi"/>
          <w:sz w:val="20"/>
          <w:szCs w:val="20"/>
        </w:rPr>
        <w:t>4</w:t>
      </w:r>
      <w:r w:rsidRPr="0079087C">
        <w:rPr>
          <w:rFonts w:asciiTheme="minorHAnsi" w:hAnsiTheme="minorHAnsi" w:cstheme="minorHAnsi"/>
          <w:sz w:val="20"/>
          <w:szCs w:val="20"/>
        </w:rPr>
        <w:t>. tejto zmluvy</w:t>
      </w:r>
    </w:p>
    <w:p w14:paraId="4F396AE0" w14:textId="659F2A88" w:rsidR="00580C95" w:rsidRPr="0079087C" w:rsidRDefault="00580C95" w:rsidP="00FC6FFC">
      <w:pPr>
        <w:ind w:left="705" w:hanging="705"/>
        <w:jc w:val="both"/>
        <w:outlineLvl w:val="0"/>
        <w:rPr>
          <w:rFonts w:asciiTheme="minorHAnsi" w:hAnsiTheme="minorHAnsi" w:cstheme="minorHAnsi"/>
          <w:bCs/>
        </w:rPr>
      </w:pPr>
      <w:r w:rsidRPr="0079087C">
        <w:rPr>
          <w:rFonts w:asciiTheme="minorHAnsi" w:hAnsiTheme="minorHAnsi" w:cstheme="minorHAnsi"/>
          <w:bCs/>
        </w:rPr>
        <w:t>9.</w:t>
      </w:r>
      <w:r w:rsidR="004B2460" w:rsidRPr="0079087C">
        <w:rPr>
          <w:rFonts w:asciiTheme="minorHAnsi" w:hAnsiTheme="minorHAnsi" w:cstheme="minorHAnsi"/>
          <w:bCs/>
        </w:rPr>
        <w:t>4</w:t>
      </w:r>
      <w:r w:rsidRPr="0079087C">
        <w:rPr>
          <w:rFonts w:asciiTheme="minorHAnsi" w:hAnsiTheme="minorHAnsi" w:cstheme="minorHAnsi"/>
          <w:bCs/>
        </w:rPr>
        <w:t>.</w:t>
      </w:r>
      <w:r w:rsidRPr="0079087C">
        <w:rPr>
          <w:rFonts w:asciiTheme="minorHAnsi" w:hAnsiTheme="minorHAnsi" w:cstheme="minorHAnsi"/>
          <w:bCs/>
        </w:rPr>
        <w:tab/>
        <w:t>Zmluvné strany sa dohodli, že od tejto zmluvy je možné odstúpiť alebo ju zrušiť len písomne. Zmluvné strany sa dohodli, že za písomné doručenie sa pre prípad zrušenia resp. odstúpenia</w:t>
      </w:r>
      <w:r w:rsidRPr="0079087C">
        <w:rPr>
          <w:rFonts w:asciiTheme="minorHAnsi" w:hAnsiTheme="minorHAnsi" w:cstheme="minorHAnsi"/>
          <w:b/>
          <w:bCs/>
        </w:rPr>
        <w:t xml:space="preserve"> </w:t>
      </w:r>
      <w:r w:rsidRPr="0079087C">
        <w:rPr>
          <w:rFonts w:asciiTheme="minorHAnsi" w:hAnsiTheme="minorHAnsi" w:cstheme="minorHAnsi"/>
          <w:bCs/>
        </w:rPr>
        <w:t>od tejto zmluvy nepovažuje doručenie faxom alebo e-mailom (elektronickou poštou).</w:t>
      </w:r>
    </w:p>
    <w:p w14:paraId="62C7C6B4" w14:textId="77130B81" w:rsidR="004C12A4" w:rsidRPr="0079087C" w:rsidRDefault="004C12A4" w:rsidP="00FC6FFC">
      <w:pPr>
        <w:pStyle w:val="VZN1"/>
        <w:numPr>
          <w:ilvl w:val="0"/>
          <w:numId w:val="0"/>
        </w:numPr>
        <w:ind w:left="705" w:hanging="705"/>
        <w:rPr>
          <w:rFonts w:asciiTheme="minorHAnsi" w:hAnsiTheme="minorHAnsi" w:cstheme="minorHAnsi"/>
          <w:color w:val="FF0000"/>
          <w:sz w:val="20"/>
          <w:szCs w:val="20"/>
        </w:rPr>
      </w:pPr>
      <w:r w:rsidRPr="0079087C">
        <w:rPr>
          <w:rFonts w:asciiTheme="minorHAnsi" w:hAnsiTheme="minorHAnsi" w:cstheme="minorHAnsi"/>
          <w:sz w:val="20"/>
          <w:szCs w:val="20"/>
        </w:rPr>
        <w:t>9.</w:t>
      </w:r>
      <w:r w:rsidR="004B2460" w:rsidRPr="0079087C">
        <w:rPr>
          <w:rFonts w:asciiTheme="minorHAnsi" w:hAnsiTheme="minorHAnsi" w:cstheme="minorHAnsi"/>
          <w:sz w:val="20"/>
          <w:szCs w:val="20"/>
        </w:rPr>
        <w:t>5.</w:t>
      </w:r>
      <w:r w:rsidRPr="0079087C">
        <w:rPr>
          <w:rFonts w:asciiTheme="minorHAnsi" w:hAnsiTheme="minorHAnsi" w:cstheme="minorHAnsi"/>
          <w:sz w:val="20"/>
          <w:szCs w:val="20"/>
        </w:rPr>
        <w:t xml:space="preserve"> </w:t>
      </w:r>
      <w:r w:rsidRPr="0079087C">
        <w:rPr>
          <w:rFonts w:asciiTheme="minorHAnsi" w:hAnsiTheme="minorHAnsi" w:cstheme="minorHAnsi"/>
          <w:sz w:val="20"/>
          <w:szCs w:val="20"/>
        </w:rPr>
        <w:tab/>
        <w:t>Keďže na financovanie predmetu dodania podľa tejto Zmluvy žiada Objednávateľ nenávratný finančný príspevok z fondov Európskej únie (ďalej len ako „Žiadosť“), teda Objednávateľ má záujem realizovať kúpu podľa tejto Zmluvy zo zdrojov získaných Žiadosťou, vyhradzuje si Objednávateľ právo odstúpiť od tejto Zmluvy, ak Žiadosť nebude príslušným orgánom schválená, alebo nedôjde k podpisu zmluvy o poskytnutí finančného príspevku na základe podanej Žiadosti, alebo ak nebude zo strany orgánu poskytujúceho nenávratný finančný príspevok schválené obstarávanie pre obstaranie predmetu dodania podľa tejto Zmluvy bez výhrad.</w:t>
      </w:r>
    </w:p>
    <w:p w14:paraId="253888AC" w14:textId="77777777" w:rsidR="004C12A4" w:rsidRPr="0079087C" w:rsidRDefault="004C12A4" w:rsidP="00FC6FFC">
      <w:pPr>
        <w:pStyle w:val="VZN1"/>
        <w:numPr>
          <w:ilvl w:val="0"/>
          <w:numId w:val="0"/>
        </w:numPr>
        <w:ind w:left="705" w:hanging="705"/>
        <w:rPr>
          <w:rFonts w:asciiTheme="minorHAnsi" w:hAnsiTheme="minorHAnsi" w:cstheme="minorHAnsi"/>
          <w:sz w:val="20"/>
          <w:szCs w:val="20"/>
        </w:rPr>
      </w:pPr>
    </w:p>
    <w:p w14:paraId="188C505A" w14:textId="77777777" w:rsidR="003340F0" w:rsidRPr="0079087C" w:rsidRDefault="003340F0" w:rsidP="00FC6FFC">
      <w:pPr>
        <w:pStyle w:val="VZN1"/>
        <w:numPr>
          <w:ilvl w:val="0"/>
          <w:numId w:val="0"/>
        </w:numPr>
        <w:ind w:left="705" w:hanging="705"/>
        <w:jc w:val="center"/>
        <w:rPr>
          <w:rFonts w:asciiTheme="minorHAnsi" w:hAnsiTheme="minorHAnsi" w:cstheme="minorHAnsi"/>
          <w:b/>
          <w:bCs/>
          <w:sz w:val="20"/>
          <w:szCs w:val="20"/>
        </w:rPr>
      </w:pPr>
      <w:r w:rsidRPr="0079087C">
        <w:rPr>
          <w:rFonts w:asciiTheme="minorHAnsi" w:hAnsiTheme="minorHAnsi" w:cstheme="minorHAnsi"/>
          <w:b/>
          <w:bCs/>
          <w:sz w:val="20"/>
          <w:szCs w:val="20"/>
        </w:rPr>
        <w:t>Čl. 10.</w:t>
      </w:r>
    </w:p>
    <w:p w14:paraId="59BDA739" w14:textId="63C3ABB9" w:rsidR="00071194" w:rsidRPr="0079087C" w:rsidRDefault="003340F0" w:rsidP="00FC6FFC">
      <w:pPr>
        <w:pStyle w:val="VZN1"/>
        <w:numPr>
          <w:ilvl w:val="0"/>
          <w:numId w:val="0"/>
        </w:numPr>
        <w:ind w:left="705" w:hanging="705"/>
        <w:jc w:val="center"/>
        <w:rPr>
          <w:rFonts w:asciiTheme="minorHAnsi" w:hAnsiTheme="minorHAnsi" w:cstheme="minorHAnsi"/>
          <w:b/>
          <w:bCs/>
          <w:sz w:val="20"/>
          <w:szCs w:val="20"/>
        </w:rPr>
      </w:pPr>
      <w:r w:rsidRPr="0079087C">
        <w:rPr>
          <w:rFonts w:asciiTheme="minorHAnsi" w:hAnsiTheme="minorHAnsi" w:cstheme="minorHAnsi"/>
          <w:b/>
          <w:bCs/>
          <w:sz w:val="20"/>
          <w:szCs w:val="20"/>
        </w:rPr>
        <w:t xml:space="preserve">Odovzdanie a prevzatie </w:t>
      </w:r>
      <w:r w:rsidR="00071194" w:rsidRPr="0079087C">
        <w:rPr>
          <w:rFonts w:asciiTheme="minorHAnsi" w:hAnsiTheme="minorHAnsi" w:cstheme="minorHAnsi"/>
          <w:b/>
          <w:bCs/>
          <w:sz w:val="20"/>
          <w:szCs w:val="20"/>
        </w:rPr>
        <w:t>Diela</w:t>
      </w:r>
    </w:p>
    <w:p w14:paraId="3E229278" w14:textId="77777777" w:rsidR="005E3CB1" w:rsidRPr="0079087C" w:rsidRDefault="005E3CB1" w:rsidP="00FC6FFC">
      <w:pPr>
        <w:pStyle w:val="VZN1"/>
        <w:numPr>
          <w:ilvl w:val="0"/>
          <w:numId w:val="0"/>
        </w:numPr>
        <w:ind w:left="705" w:hanging="705"/>
        <w:jc w:val="center"/>
        <w:rPr>
          <w:rFonts w:asciiTheme="minorHAnsi" w:hAnsiTheme="minorHAnsi" w:cstheme="minorHAnsi"/>
          <w:b/>
          <w:bCs/>
          <w:sz w:val="20"/>
          <w:szCs w:val="20"/>
        </w:rPr>
      </w:pPr>
    </w:p>
    <w:p w14:paraId="3586DA44" w14:textId="5935E663" w:rsidR="00071194" w:rsidRPr="0079087C" w:rsidRDefault="00071194" w:rsidP="00FC6FFC">
      <w:pPr>
        <w:autoSpaceDE w:val="0"/>
        <w:ind w:left="709" w:hanging="709"/>
        <w:jc w:val="both"/>
        <w:rPr>
          <w:rFonts w:asciiTheme="minorHAnsi" w:hAnsiTheme="minorHAnsi" w:cstheme="minorHAnsi"/>
        </w:rPr>
      </w:pPr>
      <w:r w:rsidRPr="0079087C">
        <w:rPr>
          <w:rFonts w:asciiTheme="minorHAnsi" w:hAnsiTheme="minorHAnsi" w:cstheme="minorHAnsi"/>
        </w:rPr>
        <w:t>10.1.</w:t>
      </w:r>
      <w:r w:rsidRPr="0079087C">
        <w:rPr>
          <w:rFonts w:asciiTheme="minorHAnsi" w:hAnsiTheme="minorHAnsi" w:cstheme="minorHAnsi"/>
        </w:rPr>
        <w:tab/>
        <w:t>Zhotoviteľ splní svoju povinnosť vykonať Dielo (alebo jeho časť) jeho riadnym ukončen</w:t>
      </w:r>
      <w:r w:rsidR="0079087C">
        <w:rPr>
          <w:rFonts w:asciiTheme="minorHAnsi" w:hAnsiTheme="minorHAnsi" w:cstheme="minorHAnsi"/>
        </w:rPr>
        <w:t>ím a odovzdaním predmetu Diela O</w:t>
      </w:r>
      <w:r w:rsidRPr="0079087C">
        <w:rPr>
          <w:rFonts w:asciiTheme="minorHAnsi" w:hAnsiTheme="minorHAnsi" w:cstheme="minorHAnsi"/>
        </w:rPr>
        <w:t xml:space="preserve">bjednávateľovi. </w:t>
      </w:r>
    </w:p>
    <w:p w14:paraId="11702FBC" w14:textId="6CF4084F"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10.2.</w:t>
      </w:r>
      <w:r w:rsidRPr="0079087C">
        <w:rPr>
          <w:rFonts w:asciiTheme="minorHAnsi" w:hAnsiTheme="minorHAnsi" w:cstheme="minorHAnsi"/>
        </w:rPr>
        <w:tab/>
        <w:t>Zhotoviteľ je povinný pred začatím preber</w:t>
      </w:r>
      <w:r w:rsidR="0049695B">
        <w:rPr>
          <w:rFonts w:asciiTheme="minorHAnsi" w:hAnsiTheme="minorHAnsi" w:cstheme="minorHAnsi"/>
        </w:rPr>
        <w:t>acieho konania písomne oznámiť O</w:t>
      </w:r>
      <w:r w:rsidRPr="0079087C">
        <w:rPr>
          <w:rFonts w:asciiTheme="minorHAnsi" w:hAnsiTheme="minorHAnsi" w:cstheme="minorHAnsi"/>
        </w:rPr>
        <w:t>bjednávateľovi najneskôr päť dní vopred pripravenosť Diela k odovzdaniu.</w:t>
      </w:r>
    </w:p>
    <w:p w14:paraId="17E3E849" w14:textId="08DEEA83" w:rsidR="00071194" w:rsidRPr="0079087C" w:rsidRDefault="00071194" w:rsidP="00FC6FFC">
      <w:pPr>
        <w:ind w:left="705" w:hanging="705"/>
        <w:jc w:val="both"/>
        <w:rPr>
          <w:rFonts w:asciiTheme="minorHAnsi" w:hAnsiTheme="minorHAnsi" w:cstheme="minorHAnsi"/>
        </w:rPr>
      </w:pPr>
      <w:r w:rsidRPr="0079087C">
        <w:rPr>
          <w:rFonts w:asciiTheme="minorHAnsi" w:hAnsiTheme="minorHAnsi" w:cstheme="minorHAnsi"/>
        </w:rPr>
        <w:t>10.3.</w:t>
      </w:r>
      <w:r w:rsidRPr="0079087C">
        <w:rPr>
          <w:rFonts w:asciiTheme="minorHAnsi" w:hAnsiTheme="minorHAnsi" w:cstheme="minorHAnsi"/>
        </w:rPr>
        <w:tab/>
        <w:t>Podmienkou konečného odovzdania a prevzatia Diela je úspešné vykonanie komplexných skúšok predpísaných normami a projektom stavby. Okrem obvyklých preberacích podmienok zhotoviteľ bude dokumentovať kvalitu odovzdaných prác revíznymi správami, správami o predpísaných skúškach, doložený</w:t>
      </w:r>
      <w:r w:rsidR="00961B24">
        <w:rPr>
          <w:rFonts w:asciiTheme="minorHAnsi" w:hAnsiTheme="minorHAnsi" w:cstheme="minorHAnsi"/>
        </w:rPr>
        <w:t>mi atestami alebo certifikátmi Z</w:t>
      </w:r>
      <w:r w:rsidRPr="0079087C">
        <w:rPr>
          <w:rFonts w:asciiTheme="minorHAnsi" w:hAnsiTheme="minorHAnsi" w:cstheme="minorHAnsi"/>
        </w:rPr>
        <w:t>hotoviteľom zabudovaných výro</w:t>
      </w:r>
      <w:r w:rsidR="0049695B">
        <w:rPr>
          <w:rFonts w:asciiTheme="minorHAnsi" w:hAnsiTheme="minorHAnsi" w:cstheme="minorHAnsi"/>
        </w:rPr>
        <w:t>bkov, tieto kompletne predloží O</w:t>
      </w:r>
      <w:r w:rsidRPr="0079087C">
        <w:rPr>
          <w:rFonts w:asciiTheme="minorHAnsi" w:hAnsiTheme="minorHAnsi" w:cstheme="minorHAnsi"/>
        </w:rPr>
        <w:t>bjednávateľovi pri preberacom konaní stavby.</w:t>
      </w:r>
    </w:p>
    <w:p w14:paraId="1D52F9B6" w14:textId="050F96FF"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ab/>
        <w:t>Ak sú u</w:t>
      </w:r>
      <w:r w:rsidR="00961B24">
        <w:rPr>
          <w:rFonts w:asciiTheme="minorHAnsi" w:hAnsiTheme="minorHAnsi" w:cstheme="minorHAnsi"/>
        </w:rPr>
        <w:t>vedené skúšky neúspešné z viny Z</w:t>
      </w:r>
      <w:r w:rsidRPr="0079087C">
        <w:rPr>
          <w:rFonts w:asciiTheme="minorHAnsi" w:hAnsiTheme="minorHAnsi" w:cstheme="minorHAnsi"/>
        </w:rPr>
        <w:t>hotoviteľa, budú tieto v plnom rozsahu opakované do troch dní, na jeho náklady.</w:t>
      </w:r>
    </w:p>
    <w:p w14:paraId="13426FA5" w14:textId="7316F25E" w:rsidR="00071194" w:rsidRPr="0079087C" w:rsidRDefault="00071194" w:rsidP="00FC6FFC">
      <w:pPr>
        <w:pStyle w:val="Default"/>
        <w:ind w:left="705" w:hanging="705"/>
        <w:jc w:val="both"/>
        <w:rPr>
          <w:rFonts w:asciiTheme="minorHAnsi" w:hAnsiTheme="minorHAnsi" w:cstheme="minorHAnsi"/>
          <w:color w:val="auto"/>
          <w:sz w:val="20"/>
          <w:szCs w:val="20"/>
        </w:rPr>
      </w:pPr>
      <w:r w:rsidRPr="0079087C">
        <w:rPr>
          <w:rFonts w:asciiTheme="minorHAnsi" w:hAnsiTheme="minorHAnsi" w:cstheme="minorHAnsi"/>
          <w:color w:val="auto"/>
          <w:sz w:val="20"/>
          <w:szCs w:val="20"/>
        </w:rPr>
        <w:t>10.4.</w:t>
      </w:r>
      <w:r w:rsidRPr="0079087C">
        <w:rPr>
          <w:rFonts w:asciiTheme="minorHAnsi" w:hAnsiTheme="minorHAnsi" w:cstheme="minorHAnsi"/>
          <w:color w:val="auto"/>
          <w:sz w:val="20"/>
          <w:szCs w:val="20"/>
        </w:rPr>
        <w:tab/>
      </w:r>
      <w:r w:rsidR="00961B24">
        <w:rPr>
          <w:rFonts w:asciiTheme="minorHAnsi" w:hAnsiTheme="minorHAnsi" w:cstheme="minorHAnsi"/>
          <w:color w:val="auto"/>
          <w:sz w:val="20"/>
          <w:szCs w:val="20"/>
        </w:rPr>
        <w:t>K preberaciemu konaniu je Z</w:t>
      </w:r>
      <w:r w:rsidR="004B2460" w:rsidRPr="0079087C">
        <w:rPr>
          <w:rFonts w:asciiTheme="minorHAnsi" w:hAnsiTheme="minorHAnsi" w:cstheme="minorHAnsi"/>
          <w:color w:val="auto"/>
          <w:sz w:val="20"/>
          <w:szCs w:val="20"/>
        </w:rPr>
        <w:t xml:space="preserve">hotoviteľ povinný odovzdať fotodokumentáciu v zmysle </w:t>
      </w:r>
      <w:r w:rsidRPr="0079087C">
        <w:rPr>
          <w:rFonts w:asciiTheme="minorHAnsi" w:hAnsiTheme="minorHAnsi" w:cstheme="minorHAnsi"/>
          <w:color w:val="auto"/>
          <w:sz w:val="20"/>
          <w:szCs w:val="20"/>
        </w:rPr>
        <w:t>čl. 2.</w:t>
      </w:r>
      <w:r w:rsidR="006815F4" w:rsidRPr="0079087C">
        <w:rPr>
          <w:rFonts w:asciiTheme="minorHAnsi" w:hAnsiTheme="minorHAnsi" w:cstheme="minorHAnsi"/>
          <w:color w:val="auto"/>
          <w:sz w:val="20"/>
          <w:szCs w:val="20"/>
        </w:rPr>
        <w:t>7</w:t>
      </w:r>
      <w:r w:rsidRPr="0079087C">
        <w:rPr>
          <w:rFonts w:asciiTheme="minorHAnsi" w:hAnsiTheme="minorHAnsi" w:cstheme="minorHAnsi"/>
          <w:color w:val="auto"/>
          <w:sz w:val="20"/>
          <w:szCs w:val="20"/>
        </w:rPr>
        <w:t>. a doklady o </w:t>
      </w:r>
      <w:r w:rsidR="009D6E79" w:rsidRPr="0079087C">
        <w:rPr>
          <w:rFonts w:asciiTheme="minorHAnsi" w:hAnsiTheme="minorHAnsi" w:cstheme="minorHAnsi"/>
          <w:color w:val="auto"/>
          <w:sz w:val="20"/>
          <w:szCs w:val="20"/>
        </w:rPr>
        <w:t>l</w:t>
      </w:r>
      <w:r w:rsidR="0079087C" w:rsidRPr="0079087C">
        <w:rPr>
          <w:rFonts w:asciiTheme="minorHAnsi" w:hAnsiTheme="minorHAnsi" w:cstheme="minorHAnsi"/>
          <w:color w:val="auto"/>
          <w:sz w:val="20"/>
          <w:szCs w:val="20"/>
        </w:rPr>
        <w:t>ikvidácii odpadu, ak je relevantné.</w:t>
      </w:r>
      <w:r w:rsidRPr="0079087C">
        <w:rPr>
          <w:rFonts w:asciiTheme="minorHAnsi" w:hAnsiTheme="minorHAnsi" w:cstheme="minorHAnsi"/>
          <w:color w:val="auto"/>
          <w:sz w:val="20"/>
          <w:szCs w:val="20"/>
        </w:rPr>
        <w:t xml:space="preserve"> Bez týchto náležitostí </w:t>
      </w:r>
      <w:r w:rsidR="0049695B">
        <w:rPr>
          <w:rFonts w:asciiTheme="minorHAnsi" w:hAnsiTheme="minorHAnsi" w:cstheme="minorHAnsi"/>
          <w:color w:val="auto"/>
          <w:sz w:val="20"/>
          <w:szCs w:val="20"/>
        </w:rPr>
        <w:t>O</w:t>
      </w:r>
      <w:r w:rsidRPr="0079087C">
        <w:rPr>
          <w:rFonts w:asciiTheme="minorHAnsi" w:hAnsiTheme="minorHAnsi" w:cstheme="minorHAnsi"/>
          <w:color w:val="auto"/>
          <w:sz w:val="20"/>
          <w:szCs w:val="20"/>
        </w:rPr>
        <w:t xml:space="preserve">bjednávateľ k preberaciemu konaniu nepristúpi. </w:t>
      </w:r>
    </w:p>
    <w:p w14:paraId="76C1CD14" w14:textId="7D4C66E2" w:rsidR="00071194" w:rsidRPr="0079087C" w:rsidRDefault="00071194" w:rsidP="00FC6FFC">
      <w:pPr>
        <w:pStyle w:val="Default"/>
        <w:ind w:left="705" w:hanging="705"/>
        <w:jc w:val="both"/>
        <w:rPr>
          <w:rFonts w:asciiTheme="minorHAnsi" w:hAnsiTheme="minorHAnsi" w:cstheme="minorHAnsi"/>
          <w:color w:val="auto"/>
          <w:sz w:val="20"/>
          <w:szCs w:val="20"/>
        </w:rPr>
      </w:pPr>
      <w:r w:rsidRPr="0079087C">
        <w:rPr>
          <w:rFonts w:asciiTheme="minorHAnsi" w:hAnsiTheme="minorHAnsi" w:cstheme="minorHAnsi"/>
          <w:color w:val="auto"/>
          <w:sz w:val="20"/>
          <w:szCs w:val="20"/>
        </w:rPr>
        <w:t>10.5.</w:t>
      </w:r>
      <w:r w:rsidRPr="0079087C">
        <w:rPr>
          <w:rFonts w:asciiTheme="minorHAnsi" w:hAnsiTheme="minorHAnsi" w:cstheme="minorHAnsi"/>
          <w:color w:val="auto"/>
          <w:sz w:val="20"/>
          <w:szCs w:val="20"/>
        </w:rPr>
        <w:tab/>
      </w:r>
      <w:r w:rsidRPr="0079087C">
        <w:rPr>
          <w:rFonts w:asciiTheme="minorHAnsi" w:hAnsiTheme="minorHAnsi" w:cstheme="minorHAnsi"/>
          <w:color w:val="auto"/>
          <w:sz w:val="20"/>
          <w:szCs w:val="20"/>
        </w:rPr>
        <w:tab/>
        <w:t>O odovzdaní a prevzatí Diela zmluvné strany spíšu zápis, kde sa zhodnotí kvalita vykonaných prác, súpis vád a nedorobkov Diela zistených pri preberacom konaní s určením termínu na ich odstránenie</w:t>
      </w:r>
      <w:r w:rsidR="0049695B">
        <w:rPr>
          <w:rFonts w:asciiTheme="minorHAnsi" w:hAnsiTheme="minorHAnsi" w:cstheme="minorHAnsi"/>
          <w:color w:val="auto"/>
          <w:sz w:val="20"/>
          <w:szCs w:val="20"/>
        </w:rPr>
        <w:t>. Obsahom zápisu je vyhlásenie O</w:t>
      </w:r>
      <w:r w:rsidRPr="0079087C">
        <w:rPr>
          <w:rFonts w:asciiTheme="minorHAnsi" w:hAnsiTheme="minorHAnsi" w:cstheme="minorHAnsi"/>
          <w:color w:val="auto"/>
          <w:sz w:val="20"/>
          <w:szCs w:val="20"/>
        </w:rPr>
        <w:t>bjednávateľa, že odovzdané Dielo preberá a ak nie, uvedie dôvody.</w:t>
      </w:r>
      <w:r w:rsidR="006815F4" w:rsidRPr="0079087C">
        <w:rPr>
          <w:rFonts w:asciiTheme="minorHAnsi" w:hAnsiTheme="minorHAnsi" w:cstheme="minorHAnsi"/>
          <w:sz w:val="20"/>
          <w:szCs w:val="20"/>
        </w:rPr>
        <w:t xml:space="preserve"> </w:t>
      </w:r>
      <w:r w:rsidR="006815F4" w:rsidRPr="0079087C">
        <w:rPr>
          <w:rFonts w:asciiTheme="minorHAnsi" w:hAnsiTheme="minorHAnsi" w:cstheme="minorHAnsi"/>
          <w:color w:val="auto"/>
          <w:sz w:val="20"/>
          <w:szCs w:val="20"/>
        </w:rPr>
        <w:t>Vadou sa rozumie aj odchýlka v kvalite, rozsahu alebo parametroch Diela stanovených Projektovou dokumentáciou, touto Zmluvou, všeobecne záväznými právnymi predpismi alebo technickými normami.</w:t>
      </w:r>
      <w:r w:rsidR="006815F4" w:rsidRPr="0079087C">
        <w:rPr>
          <w:rFonts w:asciiTheme="minorHAnsi" w:hAnsiTheme="minorHAnsi" w:cstheme="minorHAnsi"/>
          <w:sz w:val="20"/>
          <w:szCs w:val="20"/>
        </w:rPr>
        <w:t xml:space="preserve"> </w:t>
      </w:r>
      <w:r w:rsidR="006815F4" w:rsidRPr="0079087C">
        <w:rPr>
          <w:rFonts w:asciiTheme="minorHAnsi" w:hAnsiTheme="minorHAnsi" w:cstheme="minorHAnsi"/>
          <w:color w:val="auto"/>
          <w:sz w:val="20"/>
          <w:szCs w:val="20"/>
        </w:rPr>
        <w:t>Nedorobkom sa rozumie aj nedokončená práca oproti Projektovej dokumentácii. Na účely uplatňovania nárokov zo záruky za Dielo sa nedorobky považujú za vady Diela.</w:t>
      </w:r>
    </w:p>
    <w:p w14:paraId="03E564B1" w14:textId="52F2368F"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10.6.</w:t>
      </w:r>
      <w:r w:rsidRPr="0079087C">
        <w:rPr>
          <w:rFonts w:asciiTheme="minorHAnsi" w:hAnsiTheme="minorHAnsi" w:cstheme="minorHAnsi"/>
        </w:rPr>
        <w:tab/>
        <w:t>Zhotoviteľ odstráni zistené vady a nedorobky na vlastné náklady. O odstránení vád a nedorobkov, zistených pri preberacom konaní v zmysle bodu 10.5., bude spísaný záznam podpísaný oprávnenými zástupcami oboch zmluvných strán.</w:t>
      </w:r>
      <w:r w:rsidR="006815F4" w:rsidRPr="0079087C">
        <w:rPr>
          <w:rFonts w:asciiTheme="minorHAnsi" w:hAnsiTheme="minorHAnsi" w:cstheme="minorHAnsi"/>
        </w:rPr>
        <w:t xml:space="preserve"> Zhotoviteľ je povinný odstrániť vady, ktoré boli zistené pri preberacom konaní a sú uvedené v Protokole, a to v lehote dohodnutej písomne s Objednávateľom, inak v lehote primeranej rozsahu a povahe týchto vád. V prípade, že Zhotoviteľ nezačne práce na odstraňovaní týchto vád včas alebo ich včas neodstráni, je Objednávateľ oprávnený objednať si ich odstránenie na náklady Zhotoviteľa u tretej osoby alebo vady odstrániť sám na náklady Zhotoviteľa, pričom je oprávnený uhradiť náklady potrebné na odstránenie takýchto vád.</w:t>
      </w:r>
    </w:p>
    <w:p w14:paraId="1254877C"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10.7.</w:t>
      </w:r>
      <w:r w:rsidRPr="0079087C">
        <w:rPr>
          <w:rFonts w:asciiTheme="minorHAnsi" w:hAnsiTheme="minorHAnsi" w:cstheme="minorHAnsi"/>
        </w:rPr>
        <w:tab/>
        <w:t>Predmet zmluvy je považovaný za splnený, ak je Dielo riadne odovzdané a prevzaté preberacím protokolom o odovzdaní a prevzatí Diela.</w:t>
      </w:r>
    </w:p>
    <w:p w14:paraId="4FDE67D4" w14:textId="49989506"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10.8.</w:t>
      </w:r>
      <w:r w:rsidRPr="0079087C">
        <w:rPr>
          <w:rFonts w:asciiTheme="minorHAnsi" w:hAnsiTheme="minorHAnsi" w:cstheme="minorHAnsi"/>
        </w:rPr>
        <w:tab/>
        <w:t>Objednávateľ je vlastníkom stavby. Zhotoviteľ je vlastníkom predmetu zmluvy a znáša nebezpečenstvo škody na zhotovovanom predmete zmluvy a stavbe. Vlastnícke právo a zodpovednosť za nebezpečenstvo škody n</w:t>
      </w:r>
      <w:r w:rsidR="0049695B">
        <w:rPr>
          <w:rFonts w:asciiTheme="minorHAnsi" w:hAnsiTheme="minorHAnsi" w:cstheme="minorHAnsi"/>
        </w:rPr>
        <w:t>a zhotovenej veci prechádza na O</w:t>
      </w:r>
      <w:r w:rsidRPr="0079087C">
        <w:rPr>
          <w:rFonts w:asciiTheme="minorHAnsi" w:hAnsiTheme="minorHAnsi" w:cstheme="minorHAnsi"/>
        </w:rPr>
        <w:t>bjednávat</w:t>
      </w:r>
      <w:r w:rsidR="0049695B">
        <w:rPr>
          <w:rFonts w:asciiTheme="minorHAnsi" w:hAnsiTheme="minorHAnsi" w:cstheme="minorHAnsi"/>
        </w:rPr>
        <w:t>eľa odovzdaním predmetu zmluvy O</w:t>
      </w:r>
      <w:r w:rsidRPr="0079087C">
        <w:rPr>
          <w:rFonts w:asciiTheme="minorHAnsi" w:hAnsiTheme="minorHAnsi" w:cstheme="minorHAnsi"/>
        </w:rPr>
        <w:t>bjednávateľovi.</w:t>
      </w:r>
    </w:p>
    <w:p w14:paraId="22420A4E"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10.9.</w:t>
      </w:r>
      <w:r w:rsidRPr="0079087C">
        <w:rPr>
          <w:rFonts w:asciiTheme="minorHAnsi" w:hAnsiTheme="minorHAnsi" w:cstheme="minorHAnsi"/>
        </w:rPr>
        <w:tab/>
        <w:t>Každá zo zmluvných strán je oprávnená odstúpiť od zmluvy, ak druhá strana neplní zmluvné záväzky z okolnosti vyššej moci.</w:t>
      </w:r>
    </w:p>
    <w:p w14:paraId="286BFB07" w14:textId="02D7BC8B" w:rsidR="00C277B5"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10.10</w:t>
      </w:r>
      <w:r w:rsidRPr="0079087C">
        <w:rPr>
          <w:rFonts w:asciiTheme="minorHAnsi" w:hAnsiTheme="minorHAnsi" w:cstheme="minorHAnsi"/>
        </w:rPr>
        <w:tab/>
      </w:r>
      <w:r w:rsidR="00C277B5" w:rsidRPr="0079087C">
        <w:rPr>
          <w:rFonts w:asciiTheme="minorHAnsi" w:hAnsiTheme="minorHAnsi" w:cstheme="minorHAnsi"/>
        </w:rPr>
        <w:t>Za vyššiu moc sa považujú prípady, ktoré nie sú závislé, ani ich nemôžu ovplyvniť zmluvné strany, napr.: živelné pohromy, vojna, terorizmus, vyhlásenie mimoriadnej situácie a pod. Na účely tejto zmluvy sa za okolnosti vylučujúce zodpovednosť z dôvodu vyššej moci pr</w:t>
      </w:r>
      <w:r w:rsidR="0079087C">
        <w:rPr>
          <w:rFonts w:asciiTheme="minorHAnsi" w:hAnsiTheme="minorHAnsi" w:cstheme="minorHAnsi"/>
        </w:rPr>
        <w:t>ijíma právna úprava podľa § 374</w:t>
      </w:r>
      <w:r w:rsidR="00C277B5" w:rsidRPr="0079087C">
        <w:rPr>
          <w:rFonts w:asciiTheme="minorHAnsi" w:hAnsiTheme="minorHAnsi" w:cstheme="minorHAnsi"/>
        </w:rPr>
        <w:t xml:space="preserve"> Obchodného zákonníka.</w:t>
      </w:r>
    </w:p>
    <w:p w14:paraId="572D2D0E" w14:textId="77777777" w:rsidR="00FC6FFC" w:rsidRPr="0079087C" w:rsidRDefault="00FC6FFC" w:rsidP="00FC6FFC">
      <w:pPr>
        <w:autoSpaceDE w:val="0"/>
        <w:ind w:left="705" w:hanging="705"/>
        <w:jc w:val="both"/>
        <w:rPr>
          <w:rFonts w:asciiTheme="minorHAnsi" w:hAnsiTheme="minorHAnsi" w:cstheme="minorHAnsi"/>
        </w:rPr>
      </w:pPr>
    </w:p>
    <w:p w14:paraId="1B2FBED0" w14:textId="07661A46" w:rsidR="006815F4" w:rsidRPr="0079087C" w:rsidRDefault="006815F4" w:rsidP="00FC6FFC">
      <w:pPr>
        <w:autoSpaceDE w:val="0"/>
        <w:jc w:val="center"/>
        <w:rPr>
          <w:rFonts w:asciiTheme="minorHAnsi" w:hAnsiTheme="minorHAnsi" w:cstheme="minorHAnsi"/>
          <w:b/>
        </w:rPr>
      </w:pPr>
      <w:r w:rsidRPr="0079087C">
        <w:rPr>
          <w:rFonts w:asciiTheme="minorHAnsi" w:hAnsiTheme="minorHAnsi" w:cstheme="minorHAnsi"/>
          <w:b/>
        </w:rPr>
        <w:t>Čl.</w:t>
      </w:r>
      <w:r w:rsidR="00961B24">
        <w:rPr>
          <w:rFonts w:asciiTheme="minorHAnsi" w:hAnsiTheme="minorHAnsi" w:cstheme="minorHAnsi"/>
          <w:b/>
        </w:rPr>
        <w:t xml:space="preserve"> </w:t>
      </w:r>
      <w:r w:rsidRPr="0079087C">
        <w:rPr>
          <w:rFonts w:asciiTheme="minorHAnsi" w:hAnsiTheme="minorHAnsi" w:cstheme="minorHAnsi"/>
          <w:b/>
        </w:rPr>
        <w:t>11</w:t>
      </w:r>
    </w:p>
    <w:p w14:paraId="02DA83B5" w14:textId="11B7EBF0" w:rsidR="00071194" w:rsidRPr="0079087C" w:rsidRDefault="00071194" w:rsidP="00FC6FFC">
      <w:pPr>
        <w:autoSpaceDE w:val="0"/>
        <w:jc w:val="center"/>
        <w:rPr>
          <w:rFonts w:asciiTheme="minorHAnsi" w:hAnsiTheme="minorHAnsi" w:cstheme="minorHAnsi"/>
          <w:b/>
        </w:rPr>
      </w:pPr>
      <w:r w:rsidRPr="0079087C">
        <w:rPr>
          <w:rFonts w:asciiTheme="minorHAnsi" w:hAnsiTheme="minorHAnsi" w:cstheme="minorHAnsi"/>
          <w:b/>
        </w:rPr>
        <w:t>Spolupôsobenie zmluvných strán</w:t>
      </w:r>
    </w:p>
    <w:p w14:paraId="70BFDE73" w14:textId="77777777" w:rsidR="005E3CB1" w:rsidRPr="0079087C" w:rsidRDefault="005E3CB1" w:rsidP="00FC6FFC">
      <w:pPr>
        <w:autoSpaceDE w:val="0"/>
        <w:jc w:val="center"/>
        <w:rPr>
          <w:rFonts w:asciiTheme="minorHAnsi" w:hAnsiTheme="minorHAnsi" w:cstheme="minorHAnsi"/>
          <w:b/>
        </w:rPr>
      </w:pPr>
    </w:p>
    <w:p w14:paraId="318B6F90" w14:textId="23DBCD0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11.1.</w:t>
      </w:r>
      <w:r w:rsidRPr="0079087C">
        <w:rPr>
          <w:rFonts w:asciiTheme="minorHAnsi" w:hAnsiTheme="minorHAnsi" w:cstheme="minorHAnsi"/>
        </w:rPr>
        <w:tab/>
        <w:t>Objednávateľ môže sledovať obsah stavebného denníka minimálne 1 raz za týždeň a k zápisom pripojiť svoje stanovisko.</w:t>
      </w:r>
      <w:r w:rsidR="00961B24">
        <w:rPr>
          <w:rFonts w:asciiTheme="minorHAnsi" w:hAnsiTheme="minorHAnsi" w:cstheme="minorHAnsi"/>
        </w:rPr>
        <w:t xml:space="preserve"> Ak stavebný dozor so záznamom Z</w:t>
      </w:r>
      <w:r w:rsidRPr="0079087C">
        <w:rPr>
          <w:rFonts w:asciiTheme="minorHAnsi" w:hAnsiTheme="minorHAnsi" w:cstheme="minorHAnsi"/>
        </w:rPr>
        <w:t>hotoviteľa nesúhlasí, je povinný pripojiť k zápisu svoje vyjadrenie do troch pracovných dní.</w:t>
      </w:r>
    </w:p>
    <w:p w14:paraId="4D43B5E9" w14:textId="713BC3E6" w:rsidR="00071194" w:rsidRPr="0079087C" w:rsidRDefault="00961B24" w:rsidP="00FC6FFC">
      <w:pPr>
        <w:autoSpaceDE w:val="0"/>
        <w:ind w:left="705" w:hanging="705"/>
        <w:jc w:val="both"/>
        <w:rPr>
          <w:rFonts w:asciiTheme="minorHAnsi" w:hAnsiTheme="minorHAnsi" w:cstheme="minorHAnsi"/>
        </w:rPr>
      </w:pPr>
      <w:r>
        <w:rPr>
          <w:rFonts w:asciiTheme="minorHAnsi" w:hAnsiTheme="minorHAnsi" w:cstheme="minorHAnsi"/>
        </w:rPr>
        <w:t>11.2.</w:t>
      </w:r>
      <w:r>
        <w:rPr>
          <w:rFonts w:asciiTheme="minorHAnsi" w:hAnsiTheme="minorHAnsi" w:cstheme="minorHAnsi"/>
        </w:rPr>
        <w:tab/>
        <w:t>Okrem zástupcov Z</w:t>
      </w:r>
      <w:r w:rsidR="00071194" w:rsidRPr="0079087C">
        <w:rPr>
          <w:rFonts w:asciiTheme="minorHAnsi" w:hAnsiTheme="minorHAnsi" w:cstheme="minorHAnsi"/>
        </w:rPr>
        <w:t xml:space="preserve">hotoviteľa a </w:t>
      </w:r>
      <w:r w:rsidR="0049695B">
        <w:rPr>
          <w:rFonts w:asciiTheme="minorHAnsi" w:hAnsiTheme="minorHAnsi" w:cstheme="minorHAnsi"/>
        </w:rPr>
        <w:t>O</w:t>
      </w:r>
      <w:r w:rsidR="00071194" w:rsidRPr="0079087C">
        <w:rPr>
          <w:rFonts w:asciiTheme="minorHAnsi" w:hAnsiTheme="minorHAnsi" w:cstheme="minorHAnsi"/>
        </w:rPr>
        <w:t>bjednávateľa môžu do stavebného denníka vykonáva</w:t>
      </w:r>
      <w:r w:rsidR="0049695B">
        <w:rPr>
          <w:rFonts w:asciiTheme="minorHAnsi" w:hAnsiTheme="minorHAnsi" w:cstheme="minorHAnsi"/>
        </w:rPr>
        <w:t>ť záznamy poverení zástupcovia O</w:t>
      </w:r>
      <w:r w:rsidR="00071194" w:rsidRPr="0079087C">
        <w:rPr>
          <w:rFonts w:asciiTheme="minorHAnsi" w:hAnsiTheme="minorHAnsi" w:cstheme="minorHAnsi"/>
        </w:rPr>
        <w:t>bjednávateľa, projektanta a príslušné orgány štátnej správy a štátneho stavebného dohľadu.</w:t>
      </w:r>
    </w:p>
    <w:p w14:paraId="39A69A3D"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11.3.</w:t>
      </w:r>
      <w:r w:rsidRPr="0079087C">
        <w:rPr>
          <w:rFonts w:asciiTheme="minorHAnsi" w:hAnsiTheme="minorHAnsi" w:cstheme="minorHAnsi"/>
        </w:rPr>
        <w:tab/>
        <w:t>Zápisy v stavebnom denníku sa nepovažujú za zmenu zmluvy. Tie záznamy v stavebnom denníku, ktoré majú vplyv na rozsah prác, cenu Diela, čas plnenia, prípadne ďalšie záväzky dohodnuté v tejto zmluve, budú slúžiť ako podklad pre vypracovanie písomného dodatku k zmluve.</w:t>
      </w:r>
    </w:p>
    <w:p w14:paraId="4777F3E5"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11.4.</w:t>
      </w:r>
      <w:r w:rsidRPr="0079087C">
        <w:rPr>
          <w:rFonts w:asciiTheme="minorHAnsi" w:hAnsiTheme="minorHAnsi" w:cstheme="minorHAnsi"/>
        </w:rPr>
        <w:tab/>
        <w:t>Zhotoviteľ zodpovedá za ochranu priestoru staveniska, za jeho zabezpečenie a za škody vzniknuté porušením svojich povinností podľa § 373 až 386 Obchodného zákonníka.</w:t>
      </w:r>
    </w:p>
    <w:p w14:paraId="5FD47AF2"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11.5.</w:t>
      </w:r>
      <w:r w:rsidRPr="0079087C">
        <w:rPr>
          <w:rFonts w:asciiTheme="minorHAnsi" w:hAnsiTheme="minorHAnsi" w:cstheme="minorHAnsi"/>
        </w:rPr>
        <w:tab/>
        <w:t>Zhotoviteľ pri realizácii predmetu zmluvy je povinný dodržiavať predpisy a opatrenia na zabezpečenie bezpečnosti a ochrany zdravia všetkých osôb v danom objekte.</w:t>
      </w:r>
    </w:p>
    <w:p w14:paraId="757D7F2F" w14:textId="77777777"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11.6.</w:t>
      </w:r>
      <w:r w:rsidRPr="0079087C">
        <w:rPr>
          <w:rFonts w:asciiTheme="minorHAnsi" w:hAnsiTheme="minorHAnsi" w:cstheme="minorHAnsi"/>
        </w:rPr>
        <w:tab/>
        <w:t>Zhotoviteľ pri realizácii predmetu zmluvy je povinný dodržiavať predpisy a aj protipožiarne opatrenia, vyplývajúce z povahy vykonávanej práce. Za ich prípadné porušenie a vzniknutú škodu zodpovedá v plnom rozsahu.</w:t>
      </w:r>
    </w:p>
    <w:p w14:paraId="6A853624" w14:textId="6225E519" w:rsidR="00071194" w:rsidRPr="0079087C" w:rsidRDefault="00071194" w:rsidP="00FC6FFC">
      <w:pPr>
        <w:ind w:left="705" w:hanging="705"/>
        <w:jc w:val="both"/>
        <w:rPr>
          <w:rFonts w:asciiTheme="minorHAnsi" w:hAnsiTheme="minorHAnsi" w:cstheme="minorHAnsi"/>
        </w:rPr>
      </w:pPr>
      <w:r w:rsidRPr="0079087C">
        <w:rPr>
          <w:rFonts w:asciiTheme="minorHAnsi" w:hAnsiTheme="minorHAnsi" w:cstheme="minorHAnsi"/>
        </w:rPr>
        <w:t>11.7.</w:t>
      </w:r>
      <w:r w:rsidRPr="0079087C">
        <w:rPr>
          <w:rFonts w:asciiTheme="minorHAnsi" w:hAnsiTheme="minorHAnsi" w:cstheme="minorHAnsi"/>
        </w:rPr>
        <w:tab/>
        <w:t>Zhotoviteľ bude vzniknutý odpad likvidovať podľa druhu v zmysle zákona č.</w:t>
      </w:r>
      <w:r w:rsidR="007C47F0" w:rsidRPr="0079087C">
        <w:rPr>
          <w:rFonts w:asciiTheme="minorHAnsi" w:hAnsiTheme="minorHAnsi" w:cstheme="minorHAnsi"/>
        </w:rPr>
        <w:t xml:space="preserve">79/2015 </w:t>
      </w:r>
      <w:r w:rsidRPr="0079087C">
        <w:rPr>
          <w:rFonts w:asciiTheme="minorHAnsi" w:hAnsiTheme="minorHAnsi" w:cstheme="minorHAnsi"/>
        </w:rPr>
        <w:t>Z.</w:t>
      </w:r>
      <w:r w:rsidR="0079087C" w:rsidRPr="0079087C">
        <w:rPr>
          <w:rFonts w:asciiTheme="minorHAnsi" w:hAnsiTheme="minorHAnsi" w:cstheme="minorHAnsi"/>
        </w:rPr>
        <w:t xml:space="preserve"> </w:t>
      </w:r>
      <w:r w:rsidRPr="0079087C">
        <w:rPr>
          <w:rFonts w:asciiTheme="minorHAnsi" w:hAnsiTheme="minorHAnsi" w:cstheme="minorHAnsi"/>
        </w:rPr>
        <w:t>z. o odpadoch a o zmene a doplnení niektorých zákono</w:t>
      </w:r>
      <w:r w:rsidR="0079087C" w:rsidRPr="0079087C">
        <w:rPr>
          <w:rFonts w:asciiTheme="minorHAnsi" w:hAnsiTheme="minorHAnsi" w:cstheme="minorHAnsi"/>
        </w:rPr>
        <w:t>v, v znení neskorších predpisov, ak je relevantné.</w:t>
      </w:r>
      <w:r w:rsidR="006F015E" w:rsidRPr="0079087C">
        <w:rPr>
          <w:rFonts w:asciiTheme="minorHAnsi" w:hAnsiTheme="minorHAnsi" w:cstheme="minorHAnsi"/>
          <w:color w:val="FF0000"/>
        </w:rPr>
        <w:t xml:space="preserve"> </w:t>
      </w:r>
    </w:p>
    <w:p w14:paraId="137AFDE3" w14:textId="74D1755B"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11.8.</w:t>
      </w:r>
      <w:r w:rsidRPr="0079087C">
        <w:rPr>
          <w:rFonts w:asciiTheme="minorHAnsi" w:hAnsiTheme="minorHAnsi" w:cstheme="minorHAnsi"/>
        </w:rPr>
        <w:tab/>
        <w:t>Objednávateľ je oprávnený skontrolovať všetky časti Diela, ktoré budú v ďalšom postupe zakryté alebo sa stanú neprís</w:t>
      </w:r>
      <w:r w:rsidR="00961B24">
        <w:rPr>
          <w:rFonts w:asciiTheme="minorHAnsi" w:hAnsiTheme="minorHAnsi" w:cstheme="minorHAnsi"/>
        </w:rPr>
        <w:t>tupnými. Na ich kontrolu vyzve Z</w:t>
      </w:r>
      <w:r w:rsidRPr="0079087C">
        <w:rPr>
          <w:rFonts w:asciiTheme="minorHAnsi" w:hAnsiTheme="minorHAnsi" w:cstheme="minorHAnsi"/>
        </w:rPr>
        <w:t>hotoviteľ písomne stavebného dozor</w:t>
      </w:r>
      <w:r w:rsidR="00C96840" w:rsidRPr="0079087C">
        <w:rPr>
          <w:rFonts w:asciiTheme="minorHAnsi" w:hAnsiTheme="minorHAnsi" w:cstheme="minorHAnsi"/>
        </w:rPr>
        <w:t>u</w:t>
      </w:r>
      <w:r w:rsidRPr="0079087C">
        <w:rPr>
          <w:rFonts w:asciiTheme="minorHAnsi" w:hAnsiTheme="minorHAnsi" w:cstheme="minorHAnsi"/>
        </w:rPr>
        <w:t xml:space="preserve"> najmenej tri pracovné dni vopred, v opačnom prípade bude znášať náklady, spojené s dodatočnou kontrolou podľa ustanovenia § 553, ods.2 Obchodného zákonníka.</w:t>
      </w:r>
    </w:p>
    <w:p w14:paraId="706ABC23" w14:textId="0C2329CA" w:rsidR="00071194" w:rsidRPr="0079087C" w:rsidRDefault="00071194" w:rsidP="00FC6FFC">
      <w:pPr>
        <w:autoSpaceDE w:val="0"/>
        <w:ind w:left="705" w:hanging="705"/>
        <w:jc w:val="both"/>
        <w:rPr>
          <w:rFonts w:asciiTheme="minorHAnsi" w:hAnsiTheme="minorHAnsi" w:cstheme="minorHAnsi"/>
        </w:rPr>
      </w:pPr>
      <w:r w:rsidRPr="0079087C">
        <w:rPr>
          <w:rFonts w:asciiTheme="minorHAnsi" w:hAnsiTheme="minorHAnsi" w:cstheme="minorHAnsi"/>
        </w:rPr>
        <w:t>11.9.</w:t>
      </w:r>
      <w:r w:rsidRPr="0079087C">
        <w:rPr>
          <w:rFonts w:asciiTheme="minorHAnsi" w:hAnsiTheme="minorHAnsi" w:cstheme="minorHAnsi"/>
        </w:rPr>
        <w:tab/>
      </w:r>
      <w:r w:rsidRPr="0079087C">
        <w:rPr>
          <w:rFonts w:asciiTheme="minorHAnsi" w:hAnsiTheme="minorHAnsi" w:cstheme="minorHAnsi"/>
        </w:rPr>
        <w:tab/>
        <w:t>Pre sl</w:t>
      </w:r>
      <w:r w:rsidR="0049695B">
        <w:rPr>
          <w:rFonts w:asciiTheme="minorHAnsi" w:hAnsiTheme="minorHAnsi" w:cstheme="minorHAnsi"/>
        </w:rPr>
        <w:t>edovanie postupu výstavby môže O</w:t>
      </w:r>
      <w:r w:rsidRPr="0079087C">
        <w:rPr>
          <w:rFonts w:asciiTheme="minorHAnsi" w:hAnsiTheme="minorHAnsi" w:cstheme="minorHAnsi"/>
        </w:rPr>
        <w:t>bjednávateľ organizovať na stavbe kontrolné dni, na ktoré bude pozývať účastníkov výstavby, vyhotovovať zápisy o ich priebehu a posielať ich účastníkom kontrolných dní.</w:t>
      </w:r>
    </w:p>
    <w:p w14:paraId="4ABD5483" w14:textId="77777777" w:rsidR="002A1BB8" w:rsidRPr="0079087C" w:rsidRDefault="002A1BB8" w:rsidP="00FC6FFC">
      <w:pPr>
        <w:autoSpaceDN w:val="0"/>
        <w:jc w:val="both"/>
        <w:rPr>
          <w:rFonts w:asciiTheme="minorHAnsi" w:hAnsiTheme="minorHAnsi" w:cstheme="minorHAnsi"/>
          <w:color w:val="00B050"/>
        </w:rPr>
      </w:pPr>
    </w:p>
    <w:p w14:paraId="0C251715" w14:textId="77777777" w:rsidR="006815F4" w:rsidRPr="0079087C" w:rsidRDefault="006815F4" w:rsidP="00FC6FFC">
      <w:pPr>
        <w:jc w:val="center"/>
        <w:rPr>
          <w:rFonts w:asciiTheme="minorHAnsi" w:hAnsiTheme="minorHAnsi" w:cstheme="minorHAnsi"/>
          <w:b/>
        </w:rPr>
      </w:pPr>
      <w:r w:rsidRPr="0079087C">
        <w:rPr>
          <w:rFonts w:asciiTheme="minorHAnsi" w:hAnsiTheme="minorHAnsi" w:cstheme="minorHAnsi"/>
          <w:b/>
        </w:rPr>
        <w:t>Čl. 12.</w:t>
      </w:r>
    </w:p>
    <w:p w14:paraId="2183589D" w14:textId="05F34125" w:rsidR="00EA0BB3" w:rsidRPr="0079087C" w:rsidRDefault="00EA0BB3" w:rsidP="00FC6FFC">
      <w:pPr>
        <w:jc w:val="center"/>
        <w:rPr>
          <w:rFonts w:asciiTheme="minorHAnsi" w:hAnsiTheme="minorHAnsi" w:cstheme="minorHAnsi"/>
          <w:b/>
        </w:rPr>
      </w:pPr>
      <w:r w:rsidRPr="0079087C">
        <w:rPr>
          <w:rFonts w:asciiTheme="minorHAnsi" w:hAnsiTheme="minorHAnsi" w:cstheme="minorHAnsi"/>
          <w:b/>
        </w:rPr>
        <w:t>Subdodávatelia</w:t>
      </w:r>
    </w:p>
    <w:p w14:paraId="49366035" w14:textId="77777777" w:rsidR="005E3CB1" w:rsidRPr="0079087C" w:rsidRDefault="005E3CB1" w:rsidP="00FC6FFC">
      <w:pPr>
        <w:jc w:val="center"/>
        <w:rPr>
          <w:rFonts w:asciiTheme="minorHAnsi" w:hAnsiTheme="minorHAnsi" w:cstheme="minorHAnsi"/>
          <w:b/>
        </w:rPr>
      </w:pPr>
    </w:p>
    <w:p w14:paraId="4A53825D" w14:textId="72063971" w:rsidR="00EA0BB3" w:rsidRPr="0079087C" w:rsidRDefault="00EA0BB3" w:rsidP="00FC6FFC">
      <w:pPr>
        <w:autoSpaceDE w:val="0"/>
        <w:spacing w:after="18"/>
        <w:ind w:left="705" w:hanging="705"/>
        <w:jc w:val="both"/>
        <w:rPr>
          <w:rFonts w:asciiTheme="minorHAnsi" w:hAnsiTheme="minorHAnsi" w:cstheme="minorHAnsi"/>
        </w:rPr>
      </w:pPr>
      <w:r w:rsidRPr="0079087C">
        <w:rPr>
          <w:rFonts w:asciiTheme="minorHAnsi" w:hAnsiTheme="minorHAnsi" w:cstheme="minorHAnsi"/>
        </w:rPr>
        <w:t>12.1.</w:t>
      </w:r>
      <w:r w:rsidRPr="0079087C">
        <w:rPr>
          <w:rFonts w:asciiTheme="minorHAnsi" w:hAnsiTheme="minorHAnsi" w:cstheme="minorHAnsi"/>
        </w:rPr>
        <w:tab/>
        <w:t>V pr</w:t>
      </w:r>
      <w:r w:rsidR="00961B24">
        <w:rPr>
          <w:rFonts w:asciiTheme="minorHAnsi" w:hAnsiTheme="minorHAnsi" w:cstheme="minorHAnsi"/>
        </w:rPr>
        <w:t>ípade zapojenia subdodávateľa, Z</w:t>
      </w:r>
      <w:r w:rsidRPr="0079087C">
        <w:rPr>
          <w:rFonts w:asciiTheme="minorHAnsi" w:hAnsiTheme="minorHAnsi" w:cstheme="minorHAnsi"/>
        </w:rPr>
        <w:t xml:space="preserve">hotoviteľ zodpovedá za dodržiavanie svojich povinností podľa zmluvy o dielo tak, ako keby stavebnú činnosť vykonávanú subdodávateľom vykonával sám. </w:t>
      </w:r>
    </w:p>
    <w:p w14:paraId="6C35BA55" w14:textId="129DD549" w:rsidR="00EA0BB3" w:rsidRPr="0079087C" w:rsidRDefault="00EA0BB3" w:rsidP="00FC6FFC">
      <w:pPr>
        <w:autoSpaceDE w:val="0"/>
        <w:autoSpaceDN w:val="0"/>
        <w:adjustRightInd w:val="0"/>
        <w:ind w:left="705" w:hanging="705"/>
        <w:jc w:val="both"/>
        <w:rPr>
          <w:rFonts w:asciiTheme="minorHAnsi" w:hAnsiTheme="minorHAnsi" w:cstheme="minorHAnsi"/>
        </w:rPr>
      </w:pPr>
      <w:r w:rsidRPr="0079087C">
        <w:rPr>
          <w:rFonts w:asciiTheme="minorHAnsi" w:hAnsiTheme="minorHAnsi" w:cstheme="minorHAnsi"/>
        </w:rPr>
        <w:t>12.2.</w:t>
      </w:r>
      <w:r w:rsidRPr="0079087C">
        <w:rPr>
          <w:rFonts w:asciiTheme="minorHAnsi" w:hAnsiTheme="minorHAnsi" w:cstheme="minorHAnsi"/>
        </w:rPr>
        <w:tab/>
        <w:t>V p</w:t>
      </w:r>
      <w:r w:rsidR="00961B24">
        <w:rPr>
          <w:rFonts w:asciiTheme="minorHAnsi" w:hAnsiTheme="minorHAnsi" w:cstheme="minorHAnsi"/>
        </w:rPr>
        <w:t>rípade zapojenia subdodávateľa Z</w:t>
      </w:r>
      <w:r w:rsidRPr="0079087C">
        <w:rPr>
          <w:rFonts w:asciiTheme="minorHAnsi" w:hAnsiTheme="minorHAnsi" w:cstheme="minorHAnsi"/>
        </w:rPr>
        <w:t xml:space="preserve">hotoviteľ predloží údaje o subdodávateľoch </w:t>
      </w:r>
      <w:r w:rsidRPr="0079087C">
        <w:rPr>
          <w:rFonts w:asciiTheme="minorHAnsi" w:eastAsia="Calibri" w:hAnsiTheme="minorHAnsi" w:cstheme="minorHAnsi"/>
          <w:bCs/>
        </w:rPr>
        <w:t>(v rozsahu: Názov subdodávateľa, IČO, predmet subdodávky a percentuálny podiel subdodávky)</w:t>
      </w:r>
      <w:r w:rsidRPr="0079087C">
        <w:rPr>
          <w:rFonts w:asciiTheme="minorHAnsi" w:hAnsiTheme="minorHAnsi" w:cstheme="minorHAnsi"/>
        </w:rPr>
        <w:t xml:space="preserve"> a údaje o osobe oprávnenej konať za subdodávateľa v rozsahu meno a priezvisko, adresa pobytu, dátum narodenia.</w:t>
      </w:r>
      <w:r w:rsidR="006815F4" w:rsidRPr="0079087C">
        <w:rPr>
          <w:rFonts w:asciiTheme="minorHAnsi" w:hAnsiTheme="minorHAnsi" w:cstheme="minorHAnsi"/>
        </w:rPr>
        <w:t xml:space="preserve"> </w:t>
      </w:r>
      <w:r w:rsidRPr="0079087C">
        <w:rPr>
          <w:rFonts w:asciiTheme="minorHAnsi" w:eastAsiaTheme="minorHAnsi" w:hAnsiTheme="minorHAnsi" w:cstheme="minorHAnsi"/>
          <w:bCs/>
          <w:lang w:eastAsia="en-US"/>
        </w:rPr>
        <w:t>V tom prípade bude tento doklad prílohou č.</w:t>
      </w:r>
      <w:r w:rsidR="006F015E" w:rsidRPr="0079087C">
        <w:rPr>
          <w:rFonts w:asciiTheme="minorHAnsi" w:eastAsiaTheme="minorHAnsi" w:hAnsiTheme="minorHAnsi" w:cstheme="minorHAnsi"/>
          <w:bCs/>
          <w:lang w:eastAsia="en-US"/>
        </w:rPr>
        <w:t>3</w:t>
      </w:r>
      <w:r w:rsidRPr="0079087C">
        <w:rPr>
          <w:rFonts w:asciiTheme="minorHAnsi" w:eastAsiaTheme="minorHAnsi" w:hAnsiTheme="minorHAnsi" w:cstheme="minorHAnsi"/>
          <w:bCs/>
          <w:lang w:eastAsia="en-US"/>
        </w:rPr>
        <w:t xml:space="preserve"> Zmluvy.</w:t>
      </w:r>
    </w:p>
    <w:p w14:paraId="65B1BA3F" w14:textId="77777777" w:rsidR="003161CF" w:rsidRPr="0079087C" w:rsidRDefault="003161CF" w:rsidP="00FC6FFC">
      <w:pPr>
        <w:jc w:val="center"/>
        <w:rPr>
          <w:rFonts w:asciiTheme="minorHAnsi" w:hAnsiTheme="minorHAnsi" w:cstheme="minorHAnsi"/>
          <w:b/>
          <w:color w:val="FF0000"/>
        </w:rPr>
      </w:pPr>
    </w:p>
    <w:p w14:paraId="22550831" w14:textId="77777777" w:rsidR="002C618F" w:rsidRPr="0079087C" w:rsidRDefault="002C618F" w:rsidP="00FC6FFC">
      <w:pPr>
        <w:jc w:val="center"/>
        <w:rPr>
          <w:rFonts w:asciiTheme="minorHAnsi" w:hAnsiTheme="minorHAnsi" w:cstheme="minorHAnsi"/>
          <w:b/>
        </w:rPr>
      </w:pPr>
      <w:r w:rsidRPr="0079087C">
        <w:rPr>
          <w:rFonts w:asciiTheme="minorHAnsi" w:hAnsiTheme="minorHAnsi" w:cstheme="minorHAnsi"/>
          <w:b/>
        </w:rPr>
        <w:t xml:space="preserve">Čl. 13 . </w:t>
      </w:r>
    </w:p>
    <w:p w14:paraId="7265DF97" w14:textId="33280CD4" w:rsidR="00071194" w:rsidRPr="0079087C" w:rsidRDefault="00071194" w:rsidP="00FC6FFC">
      <w:pPr>
        <w:jc w:val="center"/>
        <w:rPr>
          <w:rFonts w:asciiTheme="minorHAnsi" w:hAnsiTheme="minorHAnsi" w:cstheme="minorHAnsi"/>
          <w:b/>
        </w:rPr>
      </w:pPr>
      <w:r w:rsidRPr="0079087C">
        <w:rPr>
          <w:rFonts w:asciiTheme="minorHAnsi" w:hAnsiTheme="minorHAnsi" w:cstheme="minorHAnsi"/>
          <w:b/>
        </w:rPr>
        <w:t>Záverečné ustanovenia</w:t>
      </w:r>
    </w:p>
    <w:p w14:paraId="659116DC" w14:textId="77777777" w:rsidR="00FC0B02" w:rsidRPr="0079087C" w:rsidRDefault="00FC0B02" w:rsidP="00FC6FFC">
      <w:pPr>
        <w:jc w:val="center"/>
        <w:rPr>
          <w:rFonts w:asciiTheme="minorHAnsi" w:hAnsiTheme="minorHAnsi" w:cstheme="minorHAnsi"/>
          <w:b/>
        </w:rPr>
      </w:pPr>
    </w:p>
    <w:p w14:paraId="0A72FDCE" w14:textId="6183D8A2" w:rsidR="00C277B5" w:rsidRPr="0079087C" w:rsidRDefault="004C12A4" w:rsidP="00FC6FFC">
      <w:pPr>
        <w:pStyle w:val="Zkladntext"/>
        <w:spacing w:line="240" w:lineRule="auto"/>
        <w:ind w:left="705" w:hanging="705"/>
        <w:rPr>
          <w:rFonts w:asciiTheme="minorHAnsi" w:hAnsiTheme="minorHAnsi" w:cstheme="minorHAnsi"/>
          <w:sz w:val="20"/>
          <w:szCs w:val="20"/>
        </w:rPr>
      </w:pPr>
      <w:r w:rsidRPr="0079087C">
        <w:rPr>
          <w:rFonts w:asciiTheme="minorHAnsi" w:hAnsiTheme="minorHAnsi" w:cstheme="minorHAnsi"/>
          <w:sz w:val="20"/>
          <w:szCs w:val="20"/>
        </w:rPr>
        <w:t>13.1.</w:t>
      </w:r>
      <w:r w:rsidR="00071194" w:rsidRPr="0079087C">
        <w:rPr>
          <w:rFonts w:asciiTheme="minorHAnsi" w:hAnsiTheme="minorHAnsi" w:cstheme="minorHAnsi"/>
          <w:sz w:val="20"/>
          <w:szCs w:val="20"/>
        </w:rPr>
        <w:tab/>
      </w:r>
      <w:r w:rsidR="00C277B5" w:rsidRPr="0079087C">
        <w:rPr>
          <w:rFonts w:asciiTheme="minorHAnsi" w:hAnsiTheme="minorHAnsi" w:cstheme="minorHAnsi"/>
          <w:sz w:val="20"/>
          <w:szCs w:val="20"/>
        </w:rPr>
        <w:t>Jednotlivé ustanovenia tejto zmluvy môžu byť menené alebo doplňované iba písomnou formou po dohode obidvoch zmluvných strán. Všetky zmeny tejto zmluvy uvedené v dodatkoch budú tvoriť neoddeliteľnú súčasť tejto zmluvy.</w:t>
      </w:r>
    </w:p>
    <w:p w14:paraId="0D59ACBA" w14:textId="1A1A98D8" w:rsidR="002C618F" w:rsidRPr="0079087C" w:rsidRDefault="004C12A4" w:rsidP="00FC6FFC">
      <w:pPr>
        <w:pStyle w:val="Zkladntext"/>
        <w:spacing w:line="240" w:lineRule="auto"/>
        <w:ind w:left="705" w:hanging="705"/>
        <w:rPr>
          <w:rFonts w:asciiTheme="minorHAnsi" w:hAnsiTheme="minorHAnsi" w:cstheme="minorHAnsi"/>
          <w:sz w:val="20"/>
          <w:szCs w:val="20"/>
        </w:rPr>
      </w:pPr>
      <w:r w:rsidRPr="0079087C">
        <w:rPr>
          <w:rFonts w:asciiTheme="minorHAnsi" w:hAnsiTheme="minorHAnsi" w:cstheme="minorHAnsi"/>
          <w:sz w:val="20"/>
          <w:szCs w:val="20"/>
        </w:rPr>
        <w:t>13.2.</w:t>
      </w:r>
      <w:r w:rsidR="00C277B5" w:rsidRPr="0079087C">
        <w:rPr>
          <w:rFonts w:asciiTheme="minorHAnsi" w:hAnsiTheme="minorHAnsi" w:cstheme="minorHAnsi"/>
          <w:sz w:val="20"/>
          <w:szCs w:val="20"/>
        </w:rPr>
        <w:tab/>
        <w:t>Ostatné právne vzťahy, výslovne touto zmluvou neupravené, sa riadia príslušnými ustanoveniami Obchodného zákonníka a všeobecne z</w:t>
      </w:r>
      <w:r w:rsidR="002C618F" w:rsidRPr="0079087C">
        <w:rPr>
          <w:rFonts w:asciiTheme="minorHAnsi" w:hAnsiTheme="minorHAnsi" w:cstheme="minorHAnsi"/>
          <w:sz w:val="20"/>
          <w:szCs w:val="20"/>
        </w:rPr>
        <w:t>áväzných právnych predpisov SR.</w:t>
      </w:r>
    </w:p>
    <w:p w14:paraId="48CAFDF2" w14:textId="5A37D2AE" w:rsidR="002C618F" w:rsidRPr="0079087C" w:rsidRDefault="00C277B5" w:rsidP="00FC6FFC">
      <w:pPr>
        <w:pStyle w:val="Zkladntext"/>
        <w:spacing w:line="240" w:lineRule="auto"/>
        <w:ind w:left="705" w:hanging="705"/>
        <w:rPr>
          <w:rFonts w:asciiTheme="minorHAnsi" w:hAnsiTheme="minorHAnsi" w:cstheme="minorHAnsi"/>
          <w:sz w:val="20"/>
          <w:szCs w:val="20"/>
        </w:rPr>
      </w:pPr>
      <w:r w:rsidRPr="0079087C">
        <w:rPr>
          <w:rFonts w:asciiTheme="minorHAnsi" w:hAnsiTheme="minorHAnsi" w:cstheme="minorHAnsi"/>
          <w:sz w:val="20"/>
          <w:szCs w:val="20"/>
        </w:rPr>
        <w:t>13.3</w:t>
      </w:r>
      <w:r w:rsidR="004C12A4" w:rsidRPr="0079087C">
        <w:rPr>
          <w:rFonts w:asciiTheme="minorHAnsi" w:hAnsiTheme="minorHAnsi" w:cstheme="minorHAnsi"/>
          <w:sz w:val="20"/>
          <w:szCs w:val="20"/>
        </w:rPr>
        <w:t>.</w:t>
      </w:r>
      <w:r w:rsidRPr="0079087C">
        <w:rPr>
          <w:rFonts w:asciiTheme="minorHAnsi" w:hAnsiTheme="minorHAnsi" w:cstheme="minorHAnsi"/>
          <w:sz w:val="20"/>
          <w:szCs w:val="20"/>
        </w:rPr>
        <w:tab/>
      </w:r>
      <w:r w:rsidR="002C618F" w:rsidRPr="0079087C">
        <w:rPr>
          <w:rFonts w:asciiTheme="minorHAnsi" w:hAnsiTheme="minorHAnsi" w:cstheme="minorHAnsi"/>
          <w:sz w:val="20"/>
          <w:szCs w:val="20"/>
        </w:rPr>
        <w:t>Zhotoviteľ berie na vedomie, že predmet dodania je predmetom žiadosti o nenávratný finančný príspevok z PRV SR 2014 – 2020 . Zhotoviteľ sa preto zaväzuje v prípade následného uzavretia Zmluvy o poskytnutí nenávratného finančného príspevku medzi Objednávateľom ako konečným prijímateľom pomoci a poskytovateľom podpory (ďalej len "Zmluva o NFP") strpieť výkon kontroly/auditu súvisiaceho s predmetom dodania kedykoľvek počas platnosti a účinnosti Zmluvy o poskytnutí NFP oprávnenými osobami na výkon tejto kontroly/auditu a poskytnúť im všetku potrebnú súčinnosť. Zmluvné strany sa dohodli, že Objednávateľ má právo odstúpiť od tejto zmluvy v prípade, kedy ešte nedošlo k plneniu z tejto zmluvy, a výsledky administratívnej finančnej kontroly, ktoré vykoná orgán poskytujúci nenávratný finančný príspevok, neumožnia použiť žiadaný nenávratný finančný príspevok na financovanie predmetu kúpy podľa tejto zmluvy. Oprávnenými osobami na výkon kontroly/auditu sú osoby, ktoré sú ako oprávnené osoby na túto činnosť uvedené v predpisoch upravujúcich žiadanie a poskytovanie nenávratného finančného príspevku a v Zmluve o NFP.</w:t>
      </w:r>
    </w:p>
    <w:p w14:paraId="054C4B25" w14:textId="2A9A41D7" w:rsidR="002C618F" w:rsidRPr="0079087C" w:rsidRDefault="002C618F" w:rsidP="00FC6FFC">
      <w:pPr>
        <w:pStyle w:val="Zkladntext"/>
        <w:spacing w:line="240" w:lineRule="auto"/>
        <w:ind w:left="705" w:hanging="705"/>
        <w:rPr>
          <w:rFonts w:asciiTheme="minorHAnsi" w:hAnsiTheme="minorHAnsi" w:cstheme="minorHAnsi"/>
          <w:sz w:val="20"/>
          <w:szCs w:val="20"/>
        </w:rPr>
      </w:pPr>
      <w:r w:rsidRPr="0079087C">
        <w:rPr>
          <w:rFonts w:asciiTheme="minorHAnsi" w:hAnsiTheme="minorHAnsi" w:cstheme="minorHAnsi"/>
          <w:sz w:val="20"/>
          <w:szCs w:val="20"/>
        </w:rPr>
        <w:t>13.4</w:t>
      </w:r>
      <w:r w:rsidR="004C12A4" w:rsidRPr="0079087C">
        <w:rPr>
          <w:rFonts w:asciiTheme="minorHAnsi" w:hAnsiTheme="minorHAnsi" w:cstheme="minorHAnsi"/>
          <w:sz w:val="20"/>
          <w:szCs w:val="20"/>
        </w:rPr>
        <w:t>.</w:t>
      </w:r>
      <w:r w:rsidRPr="0079087C">
        <w:rPr>
          <w:rFonts w:asciiTheme="minorHAnsi" w:hAnsiTheme="minorHAnsi" w:cstheme="minorHAnsi"/>
          <w:sz w:val="20"/>
          <w:szCs w:val="20"/>
        </w:rPr>
        <w:tab/>
        <w:t xml:space="preserve">Zmluvné strany súhlasia, aby oprávnení zamestnanci Pôdohospodárskej platobnej agentúry, Ministerstva pôdohospodárstva a rozvoja vidieka Slovenskej republiky, orgánov Európskej únie a ďalšie oprávnené osoby, v súlade s právnymi predpismi Slovenskej republiky a predpismi Európskej únie, </w:t>
      </w:r>
      <w:r w:rsidRPr="0079087C">
        <w:rPr>
          <w:rFonts w:asciiTheme="minorHAnsi" w:hAnsiTheme="minorHAnsi" w:cstheme="minorHAnsi"/>
          <w:sz w:val="20"/>
          <w:szCs w:val="20"/>
        </w:rPr>
        <w:lastRenderedPageBreak/>
        <w:t>vykonali voči Zmluvným stranám kontrolu/audit obchodnej dokumentácie (dokumentov) a vecnú kontrolu skutočností súvisiacich s vykonaním obstarávania na predmet plnenia podľa tejto Zmluvy, skutočností súvisiacich s realizáciou predmetu plnenia podľa tejto Zmluvy a skutočností súvisiacich s poskytnutím nenávratného finančného príspevku na základe Zmluvy o poskytnutí nenávratného finančného príspevku uzavretej s Pôdohospodárskou platobnou agentúrou. Zmluvné strany sa zaväzujú kontrolu strpieť a poskytnúť týmto osobám nevyhnutnú súčinnosť v plnej miere.</w:t>
      </w:r>
    </w:p>
    <w:p w14:paraId="40D03C88" w14:textId="7ADCACC5" w:rsidR="00C277B5" w:rsidRPr="0079087C" w:rsidRDefault="00C277B5" w:rsidP="00FC6FFC">
      <w:pPr>
        <w:pStyle w:val="Bezriadkovania"/>
        <w:ind w:left="705" w:hanging="705"/>
        <w:jc w:val="both"/>
        <w:rPr>
          <w:rFonts w:asciiTheme="minorHAnsi" w:hAnsiTheme="minorHAnsi" w:cstheme="minorHAnsi"/>
          <w:sz w:val="20"/>
          <w:szCs w:val="20"/>
        </w:rPr>
      </w:pPr>
      <w:r w:rsidRPr="0079087C">
        <w:rPr>
          <w:rFonts w:asciiTheme="minorHAnsi" w:hAnsiTheme="minorHAnsi" w:cstheme="minorHAnsi"/>
          <w:sz w:val="20"/>
          <w:szCs w:val="20"/>
        </w:rPr>
        <w:t>13.</w:t>
      </w:r>
      <w:r w:rsidR="002C618F" w:rsidRPr="0079087C">
        <w:rPr>
          <w:rFonts w:asciiTheme="minorHAnsi" w:hAnsiTheme="minorHAnsi" w:cstheme="minorHAnsi"/>
          <w:sz w:val="20"/>
          <w:szCs w:val="20"/>
        </w:rPr>
        <w:t>5</w:t>
      </w:r>
      <w:r w:rsidR="004C12A4" w:rsidRPr="0079087C">
        <w:rPr>
          <w:rFonts w:asciiTheme="minorHAnsi" w:hAnsiTheme="minorHAnsi" w:cstheme="minorHAnsi"/>
          <w:sz w:val="20"/>
          <w:szCs w:val="20"/>
        </w:rPr>
        <w:t>.</w:t>
      </w:r>
      <w:r w:rsidRPr="0079087C">
        <w:rPr>
          <w:rFonts w:asciiTheme="minorHAnsi" w:hAnsiTheme="minorHAnsi" w:cstheme="minorHAnsi"/>
          <w:sz w:val="20"/>
          <w:szCs w:val="20"/>
        </w:rPr>
        <w:tab/>
        <w:t>Zmluvné strany sa zaväzujú, že všetky spory vyplývajúce z tejto zmluvy budú riešiť dohodou. Prípadné spory, o ktorých sa zmluvné strany nedohodli, budú postúpené na rozhodnutie vecne a miestne príslušnému súdu.</w:t>
      </w:r>
    </w:p>
    <w:p w14:paraId="0FAF0B98" w14:textId="352B8E0C" w:rsidR="00C277B5" w:rsidRPr="0079087C" w:rsidRDefault="002C618F" w:rsidP="00FC6FFC">
      <w:pPr>
        <w:pStyle w:val="Bezriadkovania"/>
        <w:ind w:left="705" w:hanging="705"/>
        <w:jc w:val="both"/>
        <w:rPr>
          <w:rFonts w:asciiTheme="minorHAnsi" w:hAnsiTheme="minorHAnsi" w:cstheme="minorHAnsi"/>
          <w:sz w:val="20"/>
          <w:szCs w:val="20"/>
        </w:rPr>
      </w:pPr>
      <w:r w:rsidRPr="0079087C">
        <w:rPr>
          <w:rFonts w:asciiTheme="minorHAnsi" w:hAnsiTheme="minorHAnsi" w:cstheme="minorHAnsi"/>
          <w:sz w:val="20"/>
          <w:szCs w:val="20"/>
        </w:rPr>
        <w:t>13.6</w:t>
      </w:r>
      <w:r w:rsidR="004C12A4" w:rsidRPr="0079087C">
        <w:rPr>
          <w:rFonts w:asciiTheme="minorHAnsi" w:hAnsiTheme="minorHAnsi" w:cstheme="minorHAnsi"/>
          <w:sz w:val="20"/>
          <w:szCs w:val="20"/>
        </w:rPr>
        <w:t>.</w:t>
      </w:r>
      <w:r w:rsidR="00C277B5" w:rsidRPr="0079087C">
        <w:rPr>
          <w:rFonts w:asciiTheme="minorHAnsi" w:hAnsiTheme="minorHAnsi" w:cstheme="minorHAnsi"/>
          <w:sz w:val="20"/>
          <w:szCs w:val="20"/>
        </w:rPr>
        <w:tab/>
        <w:t xml:space="preserve">Táto zmluva je vyhotovená </w:t>
      </w:r>
      <w:r w:rsidR="006F015E" w:rsidRPr="0079087C">
        <w:rPr>
          <w:rFonts w:asciiTheme="minorHAnsi" w:hAnsiTheme="minorHAnsi" w:cstheme="minorHAnsi"/>
          <w:sz w:val="20"/>
          <w:szCs w:val="20"/>
        </w:rPr>
        <w:t>4</w:t>
      </w:r>
      <w:r w:rsidR="003B4B43" w:rsidRPr="0079087C">
        <w:rPr>
          <w:rFonts w:asciiTheme="minorHAnsi" w:hAnsiTheme="minorHAnsi" w:cstheme="minorHAnsi"/>
          <w:sz w:val="20"/>
          <w:szCs w:val="20"/>
        </w:rPr>
        <w:t xml:space="preserve"> </w:t>
      </w:r>
      <w:r w:rsidR="00C277B5" w:rsidRPr="0079087C">
        <w:rPr>
          <w:rFonts w:asciiTheme="minorHAnsi" w:hAnsiTheme="minorHAnsi" w:cstheme="minorHAnsi"/>
          <w:sz w:val="20"/>
          <w:szCs w:val="20"/>
        </w:rPr>
        <w:t>vyhotoveniach, z ktorých k</w:t>
      </w:r>
      <w:r w:rsidRPr="0079087C">
        <w:rPr>
          <w:rFonts w:asciiTheme="minorHAnsi" w:hAnsiTheme="minorHAnsi" w:cstheme="minorHAnsi"/>
          <w:sz w:val="20"/>
          <w:szCs w:val="20"/>
        </w:rPr>
        <w:t xml:space="preserve">aždé má platnosť originálu. </w:t>
      </w:r>
      <w:r w:rsidR="006F015E" w:rsidRPr="0079087C">
        <w:rPr>
          <w:rFonts w:asciiTheme="minorHAnsi" w:hAnsiTheme="minorHAnsi" w:cstheme="minorHAnsi"/>
          <w:sz w:val="20"/>
          <w:szCs w:val="20"/>
        </w:rPr>
        <w:t xml:space="preserve">Jedno vyhotovenie </w:t>
      </w:r>
      <w:r w:rsidR="00C277B5" w:rsidRPr="0079087C">
        <w:rPr>
          <w:rFonts w:asciiTheme="minorHAnsi" w:hAnsiTheme="minorHAnsi" w:cstheme="minorHAnsi"/>
          <w:sz w:val="20"/>
          <w:szCs w:val="20"/>
        </w:rPr>
        <w:t xml:space="preserve">obdrží </w:t>
      </w:r>
      <w:r w:rsidR="0079087C">
        <w:rPr>
          <w:rFonts w:asciiTheme="minorHAnsi" w:hAnsiTheme="minorHAnsi" w:cstheme="minorHAnsi"/>
          <w:sz w:val="20"/>
          <w:szCs w:val="20"/>
        </w:rPr>
        <w:t>Zhotoviteľ</w:t>
      </w:r>
      <w:r w:rsidR="006F015E" w:rsidRPr="0079087C">
        <w:rPr>
          <w:rFonts w:asciiTheme="minorHAnsi" w:hAnsiTheme="minorHAnsi" w:cstheme="minorHAnsi"/>
          <w:sz w:val="20"/>
          <w:szCs w:val="20"/>
        </w:rPr>
        <w:t xml:space="preserve"> a tri </w:t>
      </w:r>
      <w:r w:rsidRPr="0079087C">
        <w:rPr>
          <w:rFonts w:asciiTheme="minorHAnsi" w:hAnsiTheme="minorHAnsi" w:cstheme="minorHAnsi"/>
          <w:sz w:val="20"/>
          <w:szCs w:val="20"/>
        </w:rPr>
        <w:t>vyhotoveni</w:t>
      </w:r>
      <w:r w:rsidR="006F015E" w:rsidRPr="0079087C">
        <w:rPr>
          <w:rFonts w:asciiTheme="minorHAnsi" w:hAnsiTheme="minorHAnsi" w:cstheme="minorHAnsi"/>
          <w:sz w:val="20"/>
          <w:szCs w:val="20"/>
        </w:rPr>
        <w:t>a</w:t>
      </w:r>
      <w:r w:rsidRPr="0079087C">
        <w:rPr>
          <w:rFonts w:asciiTheme="minorHAnsi" w:hAnsiTheme="minorHAnsi" w:cstheme="minorHAnsi"/>
          <w:sz w:val="20"/>
          <w:szCs w:val="20"/>
        </w:rPr>
        <w:t xml:space="preserve"> obdrží </w:t>
      </w:r>
      <w:r w:rsidR="006F015E" w:rsidRPr="0079087C">
        <w:rPr>
          <w:rFonts w:asciiTheme="minorHAnsi" w:hAnsiTheme="minorHAnsi" w:cstheme="minorHAnsi"/>
          <w:sz w:val="20"/>
          <w:szCs w:val="20"/>
        </w:rPr>
        <w:t>Objednávateľ</w:t>
      </w:r>
      <w:r w:rsidRPr="0079087C">
        <w:rPr>
          <w:rFonts w:asciiTheme="minorHAnsi" w:hAnsiTheme="minorHAnsi" w:cstheme="minorHAnsi"/>
          <w:sz w:val="20"/>
          <w:szCs w:val="20"/>
        </w:rPr>
        <w:t>.</w:t>
      </w:r>
    </w:p>
    <w:p w14:paraId="01BD32B2" w14:textId="7C177637" w:rsidR="006F015E" w:rsidRPr="0079087C" w:rsidRDefault="002C618F" w:rsidP="00FC6FFC">
      <w:pPr>
        <w:ind w:left="705" w:hanging="705"/>
        <w:jc w:val="both"/>
        <w:rPr>
          <w:rFonts w:asciiTheme="minorHAnsi" w:hAnsiTheme="minorHAnsi" w:cstheme="minorHAnsi"/>
        </w:rPr>
      </w:pPr>
      <w:r w:rsidRPr="0079087C">
        <w:rPr>
          <w:rFonts w:asciiTheme="minorHAnsi" w:hAnsiTheme="minorHAnsi" w:cstheme="minorHAnsi"/>
        </w:rPr>
        <w:t>13.7</w:t>
      </w:r>
      <w:r w:rsidR="004C12A4" w:rsidRPr="0079087C">
        <w:rPr>
          <w:rFonts w:asciiTheme="minorHAnsi" w:hAnsiTheme="minorHAnsi" w:cstheme="minorHAnsi"/>
        </w:rPr>
        <w:t>.</w:t>
      </w:r>
      <w:r w:rsidR="00C277B5" w:rsidRPr="0079087C">
        <w:rPr>
          <w:rFonts w:asciiTheme="minorHAnsi" w:hAnsiTheme="minorHAnsi" w:cstheme="minorHAnsi"/>
        </w:rPr>
        <w:tab/>
      </w:r>
      <w:r w:rsidR="00C96840" w:rsidRPr="0079087C">
        <w:rPr>
          <w:rFonts w:asciiTheme="minorHAnsi" w:hAnsiTheme="minorHAnsi" w:cstheme="minorHAnsi"/>
        </w:rPr>
        <w:t>Z</w:t>
      </w:r>
      <w:r w:rsidR="00C96840" w:rsidRPr="0079087C">
        <w:rPr>
          <w:rFonts w:asciiTheme="minorHAnsi" w:eastAsia="Calibri" w:hAnsiTheme="minorHAnsi" w:cstheme="minorHAnsi"/>
          <w:lang w:eastAsia="en-US"/>
        </w:rPr>
        <w:t xml:space="preserve">mluva </w:t>
      </w:r>
      <w:r w:rsidR="00C96840" w:rsidRPr="0079087C">
        <w:rPr>
          <w:rFonts w:asciiTheme="minorHAnsi" w:hAnsiTheme="minorHAnsi" w:cstheme="minorHAnsi"/>
        </w:rPr>
        <w:t>nadobúda platnosť dňom jej podpísania všetkými zmluvnými stranami</w:t>
      </w:r>
      <w:r w:rsidR="00C96840" w:rsidRPr="0079087C">
        <w:rPr>
          <w:rFonts w:asciiTheme="minorHAnsi" w:eastAsia="Calibri" w:hAnsiTheme="minorHAnsi" w:cstheme="minorHAnsi"/>
          <w:lang w:eastAsia="en-US"/>
        </w:rPr>
        <w:t xml:space="preserve"> a </w:t>
      </w:r>
      <w:r w:rsidR="00C96840" w:rsidRPr="0079087C">
        <w:rPr>
          <w:rFonts w:asciiTheme="minorHAnsi" w:hAnsiTheme="minorHAnsi" w:cstheme="minorHAnsi"/>
        </w:rPr>
        <w:t xml:space="preserve">účinnosť </w:t>
      </w:r>
      <w:r w:rsidR="00540462" w:rsidRPr="0079087C">
        <w:rPr>
          <w:rFonts w:asciiTheme="minorHAnsi" w:hAnsiTheme="minorHAnsi" w:cstheme="minorHAnsi"/>
        </w:rPr>
        <w:t xml:space="preserve">až po ukončení kontroly obstarávania a doručení kladnej správy z kontroly obstarávania Objednávateľovi. </w:t>
      </w:r>
    </w:p>
    <w:p w14:paraId="7D8FBDFE" w14:textId="634B49E5" w:rsidR="00C277B5" w:rsidRPr="0079087C" w:rsidRDefault="002C618F" w:rsidP="00FC6FFC">
      <w:pPr>
        <w:ind w:left="705" w:hanging="705"/>
        <w:jc w:val="both"/>
        <w:rPr>
          <w:rFonts w:asciiTheme="minorHAnsi" w:hAnsiTheme="minorHAnsi" w:cstheme="minorHAnsi"/>
        </w:rPr>
      </w:pPr>
      <w:r w:rsidRPr="0079087C">
        <w:rPr>
          <w:rFonts w:asciiTheme="minorHAnsi" w:hAnsiTheme="minorHAnsi" w:cstheme="minorHAnsi"/>
        </w:rPr>
        <w:t>13.8</w:t>
      </w:r>
      <w:r w:rsidR="00C277B5" w:rsidRPr="0079087C">
        <w:rPr>
          <w:rFonts w:asciiTheme="minorHAnsi" w:hAnsiTheme="minorHAnsi" w:cstheme="minorHAnsi"/>
        </w:rPr>
        <w:t>.</w:t>
      </w:r>
      <w:r w:rsidR="00C277B5" w:rsidRPr="0079087C">
        <w:rPr>
          <w:rFonts w:asciiTheme="minorHAnsi" w:hAnsiTheme="minorHAnsi" w:cstheme="minorHAnsi"/>
        </w:rPr>
        <w:tab/>
        <w:t>Zmluvné strany vyhlasujú, že si túto zmluvu pred jej podpisom prečítali, jej obsahu porozumeli a</w:t>
      </w:r>
      <w:r w:rsidR="00D52E57" w:rsidRPr="0079087C">
        <w:rPr>
          <w:rFonts w:asciiTheme="minorHAnsi" w:hAnsiTheme="minorHAnsi" w:cstheme="minorHAnsi"/>
        </w:rPr>
        <w:t> </w:t>
      </w:r>
      <w:r w:rsidR="00C277B5" w:rsidRPr="0079087C">
        <w:rPr>
          <w:rFonts w:asciiTheme="minorHAnsi" w:hAnsiTheme="minorHAnsi" w:cstheme="minorHAnsi"/>
        </w:rPr>
        <w:t>na znak súhlasu s</w:t>
      </w:r>
      <w:r w:rsidR="00D52E57" w:rsidRPr="0079087C">
        <w:rPr>
          <w:rFonts w:asciiTheme="minorHAnsi" w:hAnsiTheme="minorHAnsi" w:cstheme="minorHAnsi"/>
        </w:rPr>
        <w:t> </w:t>
      </w:r>
      <w:r w:rsidR="00C277B5" w:rsidRPr="0079087C">
        <w:rPr>
          <w:rFonts w:asciiTheme="minorHAnsi" w:hAnsiTheme="minorHAnsi" w:cstheme="minorHAnsi"/>
        </w:rPr>
        <w:t>jej obsahom ju podpísali.</w:t>
      </w:r>
    </w:p>
    <w:p w14:paraId="290A868D" w14:textId="732D780D" w:rsidR="004C12A4" w:rsidRPr="0079087C" w:rsidRDefault="004C12A4" w:rsidP="00FC6FFC">
      <w:pPr>
        <w:ind w:left="705" w:hanging="705"/>
        <w:jc w:val="both"/>
        <w:rPr>
          <w:rFonts w:asciiTheme="minorHAnsi" w:hAnsiTheme="minorHAnsi" w:cstheme="minorHAnsi"/>
        </w:rPr>
      </w:pPr>
      <w:r w:rsidRPr="0079087C">
        <w:rPr>
          <w:rFonts w:asciiTheme="minorHAnsi" w:hAnsiTheme="minorHAnsi" w:cstheme="minorHAnsi"/>
        </w:rPr>
        <w:t>13.9.</w:t>
      </w:r>
      <w:r w:rsidRPr="0079087C">
        <w:rPr>
          <w:rFonts w:asciiTheme="minorHAnsi" w:hAnsiTheme="minorHAnsi" w:cstheme="minorHAnsi"/>
        </w:rPr>
        <w:tab/>
        <w:t>Zhotoviteľ berie na vedomie, že je povinný sa registrovať v</w:t>
      </w:r>
      <w:r w:rsidR="00D52E57" w:rsidRPr="0079087C">
        <w:rPr>
          <w:rFonts w:asciiTheme="minorHAnsi" w:hAnsiTheme="minorHAnsi" w:cstheme="minorHAnsi"/>
        </w:rPr>
        <w:t> </w:t>
      </w:r>
      <w:r w:rsidRPr="0079087C">
        <w:rPr>
          <w:rFonts w:asciiTheme="minorHAnsi" w:hAnsiTheme="minorHAnsi" w:cstheme="minorHAnsi"/>
        </w:rPr>
        <w:t>registri partnerov verejného sektora podľa zákona č. 315/2016 Z. z. o</w:t>
      </w:r>
      <w:r w:rsidR="00D52E57" w:rsidRPr="0079087C">
        <w:rPr>
          <w:rFonts w:asciiTheme="minorHAnsi" w:hAnsiTheme="minorHAnsi" w:cstheme="minorHAnsi"/>
        </w:rPr>
        <w:t> </w:t>
      </w:r>
      <w:r w:rsidRPr="0079087C">
        <w:rPr>
          <w:rFonts w:asciiTheme="minorHAnsi" w:hAnsiTheme="minorHAnsi" w:cstheme="minorHAnsi"/>
        </w:rPr>
        <w:t>registri partnerov verejného sektora, a</w:t>
      </w:r>
      <w:r w:rsidR="00D52E57" w:rsidRPr="0079087C">
        <w:rPr>
          <w:rFonts w:asciiTheme="minorHAnsi" w:hAnsiTheme="minorHAnsi" w:cstheme="minorHAnsi"/>
        </w:rPr>
        <w:t> </w:t>
      </w:r>
      <w:r w:rsidRPr="0079087C">
        <w:rPr>
          <w:rFonts w:asciiTheme="minorHAnsi" w:hAnsiTheme="minorHAnsi" w:cstheme="minorHAnsi"/>
        </w:rPr>
        <w:t>to vzhľadom na to, že na základe tejto Zmluvy prijíma prostriedky zo štátneho rozpočtu, resp. dodáva tovary/služby/práce osobe, ktorá  prijíma finančné prostriedky zo štátneho rozpočtu (Objednávateľovi), keďže Objednávateľ financuje predmet zmluvy z</w:t>
      </w:r>
      <w:r w:rsidR="00D52E57" w:rsidRPr="0079087C">
        <w:rPr>
          <w:rFonts w:asciiTheme="minorHAnsi" w:hAnsiTheme="minorHAnsi" w:cstheme="minorHAnsi"/>
        </w:rPr>
        <w:t> </w:t>
      </w:r>
      <w:r w:rsidRPr="0079087C">
        <w:rPr>
          <w:rFonts w:asciiTheme="minorHAnsi" w:hAnsiTheme="minorHAnsi" w:cstheme="minorHAnsi"/>
        </w:rPr>
        <w:t>fondov EU. Poskytovateľ prehlasuje, že je v</w:t>
      </w:r>
      <w:r w:rsidR="00D52E57" w:rsidRPr="0079087C">
        <w:rPr>
          <w:rFonts w:asciiTheme="minorHAnsi" w:hAnsiTheme="minorHAnsi" w:cstheme="minorHAnsi"/>
        </w:rPr>
        <w:t> </w:t>
      </w:r>
      <w:r w:rsidRPr="0079087C">
        <w:rPr>
          <w:rFonts w:asciiTheme="minorHAnsi" w:hAnsiTheme="minorHAnsi" w:cstheme="minorHAnsi"/>
        </w:rPr>
        <w:t>súvislosti s</w:t>
      </w:r>
      <w:r w:rsidR="00D52E57" w:rsidRPr="0079087C">
        <w:rPr>
          <w:rFonts w:asciiTheme="minorHAnsi" w:hAnsiTheme="minorHAnsi" w:cstheme="minorHAnsi"/>
        </w:rPr>
        <w:t> </w:t>
      </w:r>
      <w:r w:rsidRPr="0079087C">
        <w:rPr>
          <w:rFonts w:asciiTheme="minorHAnsi" w:hAnsiTheme="minorHAnsi" w:cstheme="minorHAnsi"/>
        </w:rPr>
        <w:t>touto Zmluvou registrovaný v</w:t>
      </w:r>
      <w:r w:rsidR="00D52E57" w:rsidRPr="0079087C">
        <w:rPr>
          <w:rFonts w:asciiTheme="minorHAnsi" w:hAnsiTheme="minorHAnsi" w:cstheme="minorHAnsi"/>
        </w:rPr>
        <w:t> </w:t>
      </w:r>
      <w:r w:rsidRPr="0079087C">
        <w:rPr>
          <w:rFonts w:asciiTheme="minorHAnsi" w:hAnsiTheme="minorHAnsi" w:cstheme="minorHAnsi"/>
        </w:rPr>
        <w:t>registri partnerov verejného sektora podľa zákona č. 315/2016 Z. z. o</w:t>
      </w:r>
      <w:r w:rsidR="00D52E57" w:rsidRPr="0079087C">
        <w:rPr>
          <w:rFonts w:asciiTheme="minorHAnsi" w:hAnsiTheme="minorHAnsi" w:cstheme="minorHAnsi"/>
        </w:rPr>
        <w:t> </w:t>
      </w:r>
      <w:r w:rsidRPr="0079087C">
        <w:rPr>
          <w:rFonts w:asciiTheme="minorHAnsi" w:hAnsiTheme="minorHAnsi" w:cstheme="minorHAnsi"/>
        </w:rPr>
        <w:t>registri partnerov verejného sektora, a</w:t>
      </w:r>
      <w:r w:rsidR="00D52E57" w:rsidRPr="0079087C">
        <w:rPr>
          <w:rFonts w:asciiTheme="minorHAnsi" w:hAnsiTheme="minorHAnsi" w:cstheme="minorHAnsi"/>
        </w:rPr>
        <w:t> </w:t>
      </w:r>
      <w:r w:rsidRPr="0079087C">
        <w:rPr>
          <w:rFonts w:asciiTheme="minorHAnsi" w:hAnsiTheme="minorHAnsi" w:cstheme="minorHAnsi"/>
        </w:rPr>
        <w:t>zaväzuje sa byť registrovaný v</w:t>
      </w:r>
      <w:r w:rsidR="00D52E57" w:rsidRPr="0079087C">
        <w:rPr>
          <w:rFonts w:asciiTheme="minorHAnsi" w:hAnsiTheme="minorHAnsi" w:cstheme="minorHAnsi"/>
        </w:rPr>
        <w:t> </w:t>
      </w:r>
      <w:r w:rsidR="0079087C">
        <w:rPr>
          <w:rFonts w:asciiTheme="minorHAnsi" w:hAnsiTheme="minorHAnsi" w:cstheme="minorHAnsi"/>
        </w:rPr>
        <w:t xml:space="preserve">uvedenom registri </w:t>
      </w:r>
      <w:r w:rsidRPr="0079087C">
        <w:rPr>
          <w:rFonts w:asciiTheme="minorHAnsi" w:hAnsiTheme="minorHAnsi" w:cstheme="minorHAnsi"/>
        </w:rPr>
        <w:t>aspoň po dobu trvania Zmluvy. Trvanie zmluvy sa rozumie doba, počas ktorej partner verejného sektora prijíma finančné prostriedky alebo nadobúda majetok, práva k</w:t>
      </w:r>
      <w:r w:rsidR="00D52E57" w:rsidRPr="0079087C">
        <w:rPr>
          <w:rFonts w:asciiTheme="minorHAnsi" w:hAnsiTheme="minorHAnsi" w:cstheme="minorHAnsi"/>
        </w:rPr>
        <w:t> </w:t>
      </w:r>
      <w:r w:rsidRPr="0079087C">
        <w:rPr>
          <w:rFonts w:asciiTheme="minorHAnsi" w:hAnsiTheme="minorHAnsi" w:cstheme="minorHAnsi"/>
        </w:rPr>
        <w:t>majetku alebo iné majetkové práva</w:t>
      </w:r>
    </w:p>
    <w:p w14:paraId="2FEE594B" w14:textId="30A74E54" w:rsidR="004C12A4" w:rsidRPr="0079087C" w:rsidRDefault="004C12A4" w:rsidP="00FC6FFC">
      <w:pPr>
        <w:ind w:left="705"/>
        <w:jc w:val="both"/>
        <w:rPr>
          <w:rFonts w:asciiTheme="minorHAnsi" w:hAnsiTheme="minorHAnsi" w:cstheme="minorHAnsi"/>
        </w:rPr>
      </w:pPr>
      <w:r w:rsidRPr="0079087C">
        <w:rPr>
          <w:rFonts w:asciiTheme="minorHAnsi" w:hAnsiTheme="minorHAnsi" w:cstheme="minorHAnsi"/>
        </w:rPr>
        <w:t>V</w:t>
      </w:r>
      <w:r w:rsidR="00D52E57" w:rsidRPr="0079087C">
        <w:rPr>
          <w:rFonts w:asciiTheme="minorHAnsi" w:hAnsiTheme="minorHAnsi" w:cstheme="minorHAnsi"/>
        </w:rPr>
        <w:t> </w:t>
      </w:r>
      <w:r w:rsidRPr="0079087C">
        <w:rPr>
          <w:rFonts w:asciiTheme="minorHAnsi" w:hAnsiTheme="minorHAnsi" w:cstheme="minorHAnsi"/>
        </w:rPr>
        <w:t>prípade porušenia tejto povinnosti je Zhotoviteľ povinný zaplatiť Objednávateľovi zmluvnú pokutu vo výške celej ujmy, ktorú Objednávateľ bude musieť v</w:t>
      </w:r>
      <w:r w:rsidR="00D52E57" w:rsidRPr="0079087C">
        <w:rPr>
          <w:rFonts w:asciiTheme="minorHAnsi" w:hAnsiTheme="minorHAnsi" w:cstheme="minorHAnsi"/>
        </w:rPr>
        <w:t> </w:t>
      </w:r>
      <w:r w:rsidRPr="0079087C">
        <w:rPr>
          <w:rFonts w:asciiTheme="minorHAnsi" w:hAnsiTheme="minorHAnsi" w:cstheme="minorHAnsi"/>
        </w:rPr>
        <w:t>súvislosti s</w:t>
      </w:r>
      <w:r w:rsidR="00D52E57" w:rsidRPr="0079087C">
        <w:rPr>
          <w:rFonts w:asciiTheme="minorHAnsi" w:hAnsiTheme="minorHAnsi" w:cstheme="minorHAnsi"/>
        </w:rPr>
        <w:t> </w:t>
      </w:r>
      <w:r w:rsidRPr="0079087C">
        <w:rPr>
          <w:rFonts w:asciiTheme="minorHAnsi" w:hAnsiTheme="minorHAnsi" w:cstheme="minorHAnsi"/>
        </w:rPr>
        <w:t>porušením povinnosti registrácie Zhotoviteľa v</w:t>
      </w:r>
      <w:r w:rsidR="00D52E57" w:rsidRPr="0079087C">
        <w:rPr>
          <w:rFonts w:asciiTheme="minorHAnsi" w:hAnsiTheme="minorHAnsi" w:cstheme="minorHAnsi"/>
        </w:rPr>
        <w:t> </w:t>
      </w:r>
      <w:r w:rsidRPr="0079087C">
        <w:rPr>
          <w:rFonts w:asciiTheme="minorHAnsi" w:hAnsiTheme="minorHAnsi" w:cstheme="minorHAnsi"/>
        </w:rPr>
        <w:t>uvedenom registri, znášať (najmä sankcie, pokuty, povinnosť vrátiť príspevok, a</w:t>
      </w:r>
      <w:r w:rsidR="00D52E57" w:rsidRPr="0079087C">
        <w:rPr>
          <w:rFonts w:asciiTheme="minorHAnsi" w:hAnsiTheme="minorHAnsi" w:cstheme="minorHAnsi"/>
        </w:rPr>
        <w:t> </w:t>
      </w:r>
      <w:r w:rsidRPr="0079087C">
        <w:rPr>
          <w:rFonts w:asciiTheme="minorHAnsi" w:hAnsiTheme="minorHAnsi" w:cstheme="minorHAnsi"/>
        </w:rPr>
        <w:t>pod.). Zmluvnou pokutou nie je dotknuté právo Objednávateľa</w:t>
      </w:r>
      <w:r w:rsidR="0079087C">
        <w:rPr>
          <w:rFonts w:asciiTheme="minorHAnsi" w:hAnsiTheme="minorHAnsi" w:cstheme="minorHAnsi"/>
        </w:rPr>
        <w:t xml:space="preserve"> domáhať sa voči Zhotoviteľovi </w:t>
      </w:r>
      <w:r w:rsidRPr="0079087C">
        <w:rPr>
          <w:rFonts w:asciiTheme="minorHAnsi" w:hAnsiTheme="minorHAnsi" w:cstheme="minorHAnsi"/>
        </w:rPr>
        <w:t>náhrady škody v</w:t>
      </w:r>
      <w:r w:rsidR="00D52E57" w:rsidRPr="0079087C">
        <w:rPr>
          <w:rFonts w:asciiTheme="minorHAnsi" w:hAnsiTheme="minorHAnsi" w:cstheme="minorHAnsi"/>
        </w:rPr>
        <w:t> </w:t>
      </w:r>
      <w:r w:rsidRPr="0079087C">
        <w:rPr>
          <w:rFonts w:asciiTheme="minorHAnsi" w:hAnsiTheme="minorHAnsi" w:cstheme="minorHAnsi"/>
        </w:rPr>
        <w:t>celom rozsahu, a</w:t>
      </w:r>
      <w:r w:rsidR="00D52E57" w:rsidRPr="0079087C">
        <w:rPr>
          <w:rFonts w:asciiTheme="minorHAnsi" w:hAnsiTheme="minorHAnsi" w:cstheme="minorHAnsi"/>
        </w:rPr>
        <w:t> </w:t>
      </w:r>
      <w:r w:rsidRPr="0079087C">
        <w:rPr>
          <w:rFonts w:asciiTheme="minorHAnsi" w:hAnsiTheme="minorHAnsi" w:cstheme="minorHAnsi"/>
        </w:rPr>
        <w:t>to aj škody presahujúcej výšku zmluvnej pokuty</w:t>
      </w:r>
    </w:p>
    <w:p w14:paraId="473FED76" w14:textId="77777777" w:rsidR="00EB5A96" w:rsidRPr="0079087C" w:rsidRDefault="00EB5A96" w:rsidP="00FC6FFC">
      <w:pPr>
        <w:ind w:left="705"/>
        <w:jc w:val="both"/>
        <w:rPr>
          <w:rFonts w:asciiTheme="minorHAnsi" w:hAnsiTheme="minorHAnsi" w:cstheme="minorHAnsi"/>
        </w:rPr>
      </w:pPr>
    </w:p>
    <w:p w14:paraId="21720DB3" w14:textId="3D0B2EA8" w:rsidR="00727C03" w:rsidRPr="0079087C" w:rsidRDefault="00727C03" w:rsidP="00FC6FFC">
      <w:pPr>
        <w:pStyle w:val="Bezriadkovania"/>
        <w:rPr>
          <w:rStyle w:val="apple-converted-space"/>
          <w:rFonts w:asciiTheme="minorHAnsi" w:hAnsiTheme="minorHAnsi" w:cstheme="minorHAnsi"/>
          <w:b/>
          <w:bCs/>
          <w:sz w:val="20"/>
          <w:szCs w:val="20"/>
          <w:shd w:val="clear" w:color="auto" w:fill="FFFFFF"/>
        </w:rPr>
      </w:pPr>
      <w:r w:rsidRPr="0079087C">
        <w:rPr>
          <w:rFonts w:asciiTheme="minorHAnsi" w:hAnsiTheme="minorHAnsi" w:cstheme="minorHAnsi"/>
          <w:sz w:val="20"/>
          <w:szCs w:val="20"/>
        </w:rPr>
        <w:t>13.</w:t>
      </w:r>
      <w:r w:rsidR="004C12A4" w:rsidRPr="0079087C">
        <w:rPr>
          <w:rFonts w:asciiTheme="minorHAnsi" w:hAnsiTheme="minorHAnsi" w:cstheme="minorHAnsi"/>
          <w:sz w:val="20"/>
          <w:szCs w:val="20"/>
        </w:rPr>
        <w:t>10</w:t>
      </w:r>
      <w:r w:rsidRPr="0079087C">
        <w:rPr>
          <w:rFonts w:asciiTheme="minorHAnsi" w:hAnsiTheme="minorHAnsi" w:cstheme="minorHAnsi"/>
          <w:sz w:val="20"/>
          <w:szCs w:val="20"/>
        </w:rPr>
        <w:t xml:space="preserve">   </w:t>
      </w:r>
      <w:r w:rsidRPr="0079087C">
        <w:rPr>
          <w:rFonts w:asciiTheme="minorHAnsi" w:hAnsiTheme="minorHAnsi" w:cstheme="minorHAnsi"/>
          <w:sz w:val="20"/>
          <w:szCs w:val="20"/>
        </w:rPr>
        <w:tab/>
        <w:t>Súčasťou tejto zmluvy sú prílohy:</w:t>
      </w:r>
      <w:r w:rsidRPr="0079087C">
        <w:rPr>
          <w:rStyle w:val="apple-converted-space"/>
          <w:rFonts w:asciiTheme="minorHAnsi" w:hAnsiTheme="minorHAnsi" w:cstheme="minorHAnsi"/>
          <w:b/>
          <w:bCs/>
          <w:sz w:val="20"/>
          <w:szCs w:val="20"/>
          <w:shd w:val="clear" w:color="auto" w:fill="FFFFFF"/>
        </w:rPr>
        <w:t> </w:t>
      </w:r>
    </w:p>
    <w:p w14:paraId="2F8462F3" w14:textId="5DEC683E" w:rsidR="00727C03" w:rsidRPr="0079087C" w:rsidRDefault="00727C03" w:rsidP="00FC6FFC">
      <w:pPr>
        <w:pStyle w:val="Bezriadkovania"/>
        <w:ind w:firstLine="709"/>
        <w:rPr>
          <w:rFonts w:asciiTheme="minorHAnsi" w:hAnsiTheme="minorHAnsi" w:cstheme="minorHAnsi"/>
          <w:sz w:val="20"/>
          <w:szCs w:val="20"/>
        </w:rPr>
      </w:pPr>
      <w:r w:rsidRPr="0079087C">
        <w:rPr>
          <w:rFonts w:asciiTheme="minorHAnsi" w:hAnsiTheme="minorHAnsi" w:cstheme="minorHAnsi"/>
          <w:sz w:val="20"/>
          <w:szCs w:val="20"/>
        </w:rPr>
        <w:t>Príloha č. 1 –</w:t>
      </w:r>
      <w:r w:rsidR="00FC6FFC" w:rsidRPr="0079087C">
        <w:rPr>
          <w:rFonts w:asciiTheme="minorHAnsi" w:hAnsiTheme="minorHAnsi" w:cstheme="minorHAnsi"/>
          <w:sz w:val="20"/>
          <w:szCs w:val="20"/>
        </w:rPr>
        <w:t xml:space="preserve"> Projektová dokumentácia</w:t>
      </w:r>
    </w:p>
    <w:p w14:paraId="7473061F" w14:textId="6B8E241C" w:rsidR="0096767C" w:rsidRPr="0079087C" w:rsidRDefault="00FC6FFC" w:rsidP="00FC6FFC">
      <w:pPr>
        <w:pStyle w:val="Bezriadkovania"/>
        <w:ind w:firstLine="709"/>
        <w:rPr>
          <w:rFonts w:asciiTheme="minorHAnsi" w:eastAsia="Batang" w:hAnsiTheme="minorHAnsi" w:cstheme="minorHAnsi"/>
          <w:sz w:val="20"/>
          <w:szCs w:val="20"/>
          <w:lang w:bidi="he-IL"/>
        </w:rPr>
      </w:pPr>
      <w:r w:rsidRPr="0079087C">
        <w:rPr>
          <w:rFonts w:asciiTheme="minorHAnsi" w:hAnsiTheme="minorHAnsi" w:cstheme="minorHAnsi"/>
          <w:sz w:val="20"/>
          <w:szCs w:val="20"/>
        </w:rPr>
        <w:t xml:space="preserve">Príloha č. 2 </w:t>
      </w:r>
      <w:r w:rsidR="00D52E57" w:rsidRPr="0079087C">
        <w:rPr>
          <w:rFonts w:asciiTheme="minorHAnsi" w:hAnsiTheme="minorHAnsi" w:cstheme="minorHAnsi"/>
          <w:sz w:val="20"/>
          <w:szCs w:val="20"/>
        </w:rPr>
        <w:t>–</w:t>
      </w:r>
      <w:r w:rsidRPr="0079087C">
        <w:rPr>
          <w:rFonts w:asciiTheme="minorHAnsi" w:hAnsiTheme="minorHAnsi" w:cstheme="minorHAnsi"/>
          <w:sz w:val="20"/>
          <w:szCs w:val="20"/>
        </w:rPr>
        <w:t xml:space="preserve"> Rozpočet Diela</w:t>
      </w:r>
    </w:p>
    <w:p w14:paraId="339ABF6E" w14:textId="29359A8E" w:rsidR="00FC6FFC" w:rsidRPr="0079087C" w:rsidRDefault="00FC6FFC" w:rsidP="00FC6FFC">
      <w:pPr>
        <w:pStyle w:val="Zkladntext"/>
        <w:spacing w:line="240" w:lineRule="auto"/>
        <w:ind w:left="142" w:right="64" w:firstLine="567"/>
        <w:rPr>
          <w:rFonts w:asciiTheme="minorHAnsi" w:hAnsiTheme="minorHAnsi" w:cstheme="minorHAnsi"/>
          <w:sz w:val="20"/>
          <w:szCs w:val="20"/>
        </w:rPr>
      </w:pPr>
      <w:r w:rsidRPr="0079087C">
        <w:rPr>
          <w:rFonts w:asciiTheme="minorHAnsi" w:hAnsiTheme="minorHAnsi" w:cstheme="minorHAnsi"/>
          <w:sz w:val="20"/>
          <w:szCs w:val="20"/>
        </w:rPr>
        <w:t xml:space="preserve">Príloha č. </w:t>
      </w:r>
      <w:r w:rsidR="006F015E" w:rsidRPr="0079087C">
        <w:rPr>
          <w:rFonts w:asciiTheme="minorHAnsi" w:hAnsiTheme="minorHAnsi" w:cstheme="minorHAnsi"/>
          <w:sz w:val="20"/>
          <w:szCs w:val="20"/>
        </w:rPr>
        <w:t>3</w:t>
      </w:r>
      <w:r w:rsidRPr="0079087C">
        <w:rPr>
          <w:rFonts w:asciiTheme="minorHAnsi" w:hAnsiTheme="minorHAnsi" w:cstheme="minorHAnsi"/>
          <w:sz w:val="20"/>
          <w:szCs w:val="20"/>
        </w:rPr>
        <w:t xml:space="preserve"> – Zoznam subdodávateľov Zhotoviteľa (ak budú Zhotoviteľom použití)</w:t>
      </w:r>
    </w:p>
    <w:p w14:paraId="62D2D529" w14:textId="77777777" w:rsidR="0079087C" w:rsidRPr="0079087C" w:rsidRDefault="0079087C" w:rsidP="00FC6FFC">
      <w:pPr>
        <w:pStyle w:val="Zkladntext"/>
        <w:spacing w:line="240" w:lineRule="auto"/>
        <w:ind w:left="142" w:right="64" w:firstLine="567"/>
        <w:rPr>
          <w:rFonts w:asciiTheme="minorHAnsi" w:hAnsiTheme="minorHAnsi" w:cstheme="minorHAnsi"/>
          <w:sz w:val="20"/>
          <w:szCs w:val="20"/>
        </w:rPr>
      </w:pPr>
    </w:p>
    <w:p w14:paraId="07635C72" w14:textId="79D0C277" w:rsidR="00BC1AF5" w:rsidRPr="0079087C" w:rsidRDefault="00BC1AF5" w:rsidP="00FC6FFC">
      <w:pPr>
        <w:tabs>
          <w:tab w:val="left" w:pos="567"/>
          <w:tab w:val="left" w:pos="5670"/>
        </w:tabs>
        <w:rPr>
          <w:rFonts w:asciiTheme="minorHAnsi" w:hAnsiTheme="minorHAnsi" w:cstheme="minorHAnsi"/>
        </w:rPr>
      </w:pPr>
      <w:r w:rsidRPr="0079087C">
        <w:rPr>
          <w:rFonts w:asciiTheme="minorHAnsi" w:hAnsiTheme="minorHAnsi" w:cstheme="minorHAnsi"/>
        </w:rPr>
        <w:t>V .........................</w:t>
      </w:r>
      <w:r w:rsidR="0079087C">
        <w:rPr>
          <w:rFonts w:asciiTheme="minorHAnsi" w:hAnsiTheme="minorHAnsi" w:cstheme="minorHAnsi"/>
        </w:rPr>
        <w:t>,</w:t>
      </w:r>
      <w:r w:rsidRPr="0079087C">
        <w:rPr>
          <w:rFonts w:asciiTheme="minorHAnsi" w:hAnsiTheme="minorHAnsi" w:cstheme="minorHAnsi"/>
        </w:rPr>
        <w:t xml:space="preserve"> dňa</w:t>
      </w:r>
      <w:r w:rsidR="0079087C">
        <w:rPr>
          <w:rFonts w:asciiTheme="minorHAnsi" w:hAnsiTheme="minorHAnsi" w:cstheme="minorHAnsi"/>
        </w:rPr>
        <w:t xml:space="preserve"> .....................</w:t>
      </w:r>
      <w:r w:rsidRPr="0079087C">
        <w:rPr>
          <w:rFonts w:asciiTheme="minorHAnsi" w:hAnsiTheme="minorHAnsi" w:cstheme="minorHAnsi"/>
        </w:rPr>
        <w:t xml:space="preserve">  </w:t>
      </w:r>
      <w:r w:rsidR="004C12A4" w:rsidRPr="0079087C">
        <w:rPr>
          <w:rFonts w:asciiTheme="minorHAnsi" w:hAnsiTheme="minorHAnsi" w:cstheme="minorHAnsi"/>
        </w:rPr>
        <w:t xml:space="preserve">  </w:t>
      </w:r>
      <w:r w:rsidR="0079087C">
        <w:rPr>
          <w:rFonts w:asciiTheme="minorHAnsi" w:hAnsiTheme="minorHAnsi" w:cstheme="minorHAnsi"/>
        </w:rPr>
        <w:t xml:space="preserve">                             </w:t>
      </w:r>
      <w:r w:rsidR="0079087C">
        <w:rPr>
          <w:rFonts w:asciiTheme="minorHAnsi" w:hAnsiTheme="minorHAnsi" w:cstheme="minorHAnsi"/>
        </w:rPr>
        <w:tab/>
      </w:r>
      <w:r w:rsidR="0079087C">
        <w:rPr>
          <w:rFonts w:asciiTheme="minorHAnsi" w:hAnsiTheme="minorHAnsi" w:cstheme="minorHAnsi"/>
        </w:rPr>
        <w:tab/>
        <w:t>V ........................., dňa .......................</w:t>
      </w:r>
      <w:r w:rsidRPr="0079087C">
        <w:rPr>
          <w:rFonts w:asciiTheme="minorHAnsi" w:hAnsiTheme="minorHAnsi" w:cstheme="minorHAnsi"/>
        </w:rPr>
        <w:t xml:space="preserve">                                       </w:t>
      </w:r>
    </w:p>
    <w:p w14:paraId="09DE2DA0" w14:textId="77777777" w:rsidR="00BC1AF5" w:rsidRPr="0079087C" w:rsidRDefault="00BC1AF5" w:rsidP="00FC6FFC">
      <w:pPr>
        <w:jc w:val="center"/>
        <w:rPr>
          <w:rFonts w:asciiTheme="minorHAnsi" w:hAnsiTheme="minorHAnsi" w:cstheme="minorHAnsi"/>
        </w:rPr>
      </w:pPr>
    </w:p>
    <w:p w14:paraId="6FD9F414" w14:textId="77777777" w:rsidR="00EA0BB3" w:rsidRPr="0079087C" w:rsidRDefault="00EA0BB3" w:rsidP="00FC6FFC">
      <w:pPr>
        <w:jc w:val="center"/>
        <w:rPr>
          <w:rFonts w:asciiTheme="minorHAnsi" w:hAnsiTheme="minorHAnsi" w:cstheme="minorHAnsi"/>
          <w:b/>
        </w:rPr>
      </w:pPr>
    </w:p>
    <w:p w14:paraId="28D80063" w14:textId="7F109DF3" w:rsidR="00BC1AF5" w:rsidRPr="0079087C" w:rsidRDefault="00961B24" w:rsidP="00FC6FFC">
      <w:pPr>
        <w:tabs>
          <w:tab w:val="left" w:pos="567"/>
          <w:tab w:val="left" w:pos="5670"/>
        </w:tabs>
        <w:rPr>
          <w:rFonts w:asciiTheme="minorHAnsi" w:hAnsiTheme="minorHAnsi" w:cstheme="minorHAnsi"/>
          <w:b/>
        </w:rPr>
      </w:pPr>
      <w:r>
        <w:rPr>
          <w:rFonts w:asciiTheme="minorHAnsi" w:hAnsiTheme="minorHAnsi" w:cstheme="minorHAnsi"/>
          <w:b/>
        </w:rPr>
        <w:t>Ob</w:t>
      </w:r>
      <w:r w:rsidR="00BC1AF5" w:rsidRPr="0079087C">
        <w:rPr>
          <w:rFonts w:asciiTheme="minorHAnsi" w:hAnsiTheme="minorHAnsi" w:cstheme="minorHAnsi"/>
          <w:b/>
        </w:rPr>
        <w:t>jednávateľ</w:t>
      </w:r>
      <w:r w:rsidR="00BC1AF5" w:rsidRPr="0079087C">
        <w:rPr>
          <w:rFonts w:asciiTheme="minorHAnsi" w:hAnsiTheme="minorHAnsi" w:cstheme="minorHAnsi"/>
          <w:b/>
        </w:rPr>
        <w:tab/>
      </w:r>
      <w:r w:rsidR="0079087C">
        <w:rPr>
          <w:rFonts w:asciiTheme="minorHAnsi" w:hAnsiTheme="minorHAnsi" w:cstheme="minorHAnsi"/>
          <w:b/>
        </w:rPr>
        <w:tab/>
      </w:r>
      <w:r w:rsidR="00BC1AF5" w:rsidRPr="0079087C">
        <w:rPr>
          <w:rFonts w:asciiTheme="minorHAnsi" w:hAnsiTheme="minorHAnsi" w:cstheme="minorHAnsi"/>
          <w:b/>
        </w:rPr>
        <w:t>Zhotoviteľ</w:t>
      </w:r>
    </w:p>
    <w:p w14:paraId="520A2AC4" w14:textId="77777777" w:rsidR="004C12A4" w:rsidRPr="0079087C" w:rsidRDefault="004C12A4" w:rsidP="00FC6FFC">
      <w:pPr>
        <w:tabs>
          <w:tab w:val="left" w:pos="567"/>
          <w:tab w:val="left" w:pos="5670"/>
        </w:tabs>
        <w:rPr>
          <w:rFonts w:asciiTheme="minorHAnsi" w:hAnsiTheme="minorHAnsi" w:cstheme="minorHAnsi"/>
        </w:rPr>
      </w:pPr>
      <w:r w:rsidRPr="0079087C">
        <w:rPr>
          <w:rFonts w:asciiTheme="minorHAnsi" w:hAnsiTheme="minorHAnsi" w:cstheme="minorHAnsi"/>
        </w:rPr>
        <w:t>Spolumajiteľstvo bývalých urbarialistov obce Podbiel,</w:t>
      </w:r>
    </w:p>
    <w:p w14:paraId="10900C58" w14:textId="01536A17" w:rsidR="004C12A4" w:rsidRPr="0079087C" w:rsidRDefault="004C12A4" w:rsidP="00FC6FFC">
      <w:pPr>
        <w:tabs>
          <w:tab w:val="left" w:pos="567"/>
          <w:tab w:val="left" w:pos="5670"/>
        </w:tabs>
        <w:rPr>
          <w:rFonts w:asciiTheme="minorHAnsi" w:hAnsiTheme="minorHAnsi" w:cstheme="minorHAnsi"/>
        </w:rPr>
      </w:pPr>
      <w:proofErr w:type="spellStart"/>
      <w:r w:rsidRPr="0079087C">
        <w:rPr>
          <w:rFonts w:asciiTheme="minorHAnsi" w:hAnsiTheme="minorHAnsi" w:cstheme="minorHAnsi"/>
        </w:rPr>
        <w:t>pozem</w:t>
      </w:r>
      <w:proofErr w:type="spellEnd"/>
      <w:r w:rsidRPr="0079087C">
        <w:rPr>
          <w:rFonts w:asciiTheme="minorHAnsi" w:hAnsiTheme="minorHAnsi" w:cstheme="minorHAnsi"/>
        </w:rPr>
        <w:t>. spol</w:t>
      </w:r>
    </w:p>
    <w:p w14:paraId="01939E0D" w14:textId="77777777" w:rsidR="00BC1AF5" w:rsidRPr="0079087C" w:rsidRDefault="00BC1AF5" w:rsidP="00FC6FFC">
      <w:pPr>
        <w:jc w:val="center"/>
        <w:rPr>
          <w:rFonts w:asciiTheme="minorHAnsi" w:hAnsiTheme="minorHAnsi" w:cstheme="minorHAnsi"/>
        </w:rPr>
      </w:pPr>
    </w:p>
    <w:p w14:paraId="3C333968" w14:textId="77777777" w:rsidR="00600B1D" w:rsidRPr="0079087C" w:rsidRDefault="00600B1D" w:rsidP="00FC6FFC">
      <w:pPr>
        <w:jc w:val="center"/>
        <w:rPr>
          <w:rFonts w:asciiTheme="minorHAnsi" w:hAnsiTheme="minorHAnsi" w:cstheme="minorHAnsi"/>
        </w:rPr>
      </w:pPr>
    </w:p>
    <w:p w14:paraId="3516A388" w14:textId="77777777" w:rsidR="0001435B" w:rsidRPr="0079087C" w:rsidRDefault="0001435B" w:rsidP="00FC6FFC">
      <w:pPr>
        <w:jc w:val="center"/>
        <w:rPr>
          <w:rFonts w:asciiTheme="minorHAnsi" w:hAnsiTheme="minorHAnsi" w:cstheme="minorHAnsi"/>
        </w:rPr>
      </w:pPr>
    </w:p>
    <w:p w14:paraId="408C6612" w14:textId="4075DCC2" w:rsidR="001715A2" w:rsidRPr="0079087C" w:rsidRDefault="00BC1AF5" w:rsidP="00FC6FFC">
      <w:pPr>
        <w:tabs>
          <w:tab w:val="left" w:pos="567"/>
          <w:tab w:val="left" w:pos="5670"/>
        </w:tabs>
        <w:rPr>
          <w:rFonts w:asciiTheme="minorHAnsi" w:hAnsiTheme="minorHAnsi" w:cstheme="minorHAnsi"/>
        </w:rPr>
      </w:pPr>
      <w:r w:rsidRPr="0079087C">
        <w:rPr>
          <w:rFonts w:asciiTheme="minorHAnsi" w:hAnsiTheme="minorHAnsi" w:cstheme="minorHAnsi"/>
        </w:rPr>
        <w:t>...................................</w:t>
      </w:r>
      <w:r w:rsidR="004C12A4" w:rsidRPr="0079087C">
        <w:rPr>
          <w:rFonts w:asciiTheme="minorHAnsi" w:hAnsiTheme="minorHAnsi" w:cstheme="minorHAnsi"/>
        </w:rPr>
        <w:tab/>
      </w:r>
      <w:r w:rsidR="004C12A4" w:rsidRPr="0079087C">
        <w:rPr>
          <w:rFonts w:asciiTheme="minorHAnsi" w:hAnsiTheme="minorHAnsi" w:cstheme="minorHAnsi"/>
        </w:rPr>
        <w:tab/>
      </w:r>
      <w:r w:rsidRPr="0079087C">
        <w:rPr>
          <w:rFonts w:asciiTheme="minorHAnsi" w:hAnsiTheme="minorHAnsi" w:cstheme="minorHAnsi"/>
        </w:rPr>
        <w:t>....................................</w:t>
      </w:r>
    </w:p>
    <w:p w14:paraId="3AE209D5" w14:textId="2E74DAF5" w:rsidR="004C12A4" w:rsidRPr="0079087C" w:rsidRDefault="009079F1" w:rsidP="00FC6FFC">
      <w:pPr>
        <w:tabs>
          <w:tab w:val="left" w:pos="708"/>
          <w:tab w:val="left" w:pos="1416"/>
          <w:tab w:val="left" w:pos="2127"/>
          <w:tab w:val="left" w:pos="2832"/>
          <w:tab w:val="left" w:pos="3540"/>
          <w:tab w:val="left" w:pos="4248"/>
          <w:tab w:val="left" w:pos="4956"/>
          <w:tab w:val="left" w:pos="5560"/>
        </w:tabs>
        <w:rPr>
          <w:rFonts w:asciiTheme="minorHAnsi" w:hAnsiTheme="minorHAnsi" w:cstheme="minorHAnsi"/>
          <w:bCs/>
        </w:rPr>
      </w:pPr>
      <w:r w:rsidRPr="0079087C">
        <w:rPr>
          <w:rFonts w:asciiTheme="minorHAnsi" w:hAnsiTheme="minorHAnsi" w:cstheme="minorHAnsi"/>
        </w:rPr>
        <w:t xml:space="preserve">Bc. </w:t>
      </w:r>
      <w:r w:rsidR="004C12A4" w:rsidRPr="0079087C">
        <w:rPr>
          <w:rFonts w:asciiTheme="minorHAnsi" w:hAnsiTheme="minorHAnsi" w:cstheme="minorHAnsi"/>
        </w:rPr>
        <w:t xml:space="preserve">Pavol </w:t>
      </w:r>
      <w:proofErr w:type="spellStart"/>
      <w:r w:rsidR="004C12A4" w:rsidRPr="0079087C">
        <w:rPr>
          <w:rFonts w:asciiTheme="minorHAnsi" w:hAnsiTheme="minorHAnsi" w:cstheme="minorHAnsi"/>
        </w:rPr>
        <w:t>Kudzbeľ</w:t>
      </w:r>
      <w:proofErr w:type="spellEnd"/>
      <w:r w:rsidR="009F180E" w:rsidRPr="0079087C">
        <w:rPr>
          <w:rFonts w:asciiTheme="minorHAnsi" w:hAnsiTheme="minorHAnsi" w:cstheme="minorHAnsi"/>
        </w:rPr>
        <w:t>, predseda</w:t>
      </w:r>
      <w:r w:rsidR="00ED104E" w:rsidRPr="0079087C">
        <w:rPr>
          <w:rFonts w:asciiTheme="minorHAnsi" w:hAnsiTheme="minorHAnsi" w:cstheme="minorHAnsi"/>
        </w:rPr>
        <w:tab/>
      </w:r>
    </w:p>
    <w:p w14:paraId="69ABAA0C" w14:textId="3BB062A1" w:rsidR="00ED104E" w:rsidRPr="00FC6FFC" w:rsidRDefault="00ED104E" w:rsidP="00FC6FFC">
      <w:pPr>
        <w:tabs>
          <w:tab w:val="left" w:pos="708"/>
          <w:tab w:val="left" w:pos="1416"/>
          <w:tab w:val="left" w:pos="2127"/>
          <w:tab w:val="left" w:pos="2832"/>
          <w:tab w:val="left" w:pos="3540"/>
          <w:tab w:val="left" w:pos="4248"/>
          <w:tab w:val="left" w:pos="4956"/>
          <w:tab w:val="left" w:pos="5560"/>
        </w:tabs>
        <w:rPr>
          <w:rFonts w:asciiTheme="minorHAnsi" w:hAnsiTheme="minorHAnsi" w:cstheme="minorHAnsi"/>
          <w:bCs/>
        </w:rPr>
      </w:pPr>
    </w:p>
    <w:sectPr w:rsidR="00ED104E" w:rsidRPr="00FC6FFC" w:rsidSect="00CC28FE">
      <w:headerReference w:type="default" r:id="rId9"/>
      <w:footerReference w:type="default" r:id="rId10"/>
      <w:pgSz w:w="11906" w:h="16838" w:code="9"/>
      <w:pgMar w:top="142" w:right="1416" w:bottom="284" w:left="1418" w:header="14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69CA6" w14:textId="77777777" w:rsidR="007F33BB" w:rsidRDefault="007F33BB">
      <w:r>
        <w:separator/>
      </w:r>
    </w:p>
  </w:endnote>
  <w:endnote w:type="continuationSeparator" w:id="0">
    <w:p w14:paraId="01998C2B" w14:textId="77777777" w:rsidR="007F33BB" w:rsidRDefault="007F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6861855"/>
      <w:docPartObj>
        <w:docPartGallery w:val="Page Numbers (Bottom of Page)"/>
        <w:docPartUnique/>
      </w:docPartObj>
    </w:sdtPr>
    <w:sdtContent>
      <w:p w14:paraId="024B0E48" w14:textId="77777777" w:rsidR="0092754E" w:rsidRDefault="0092754E">
        <w:pPr>
          <w:pStyle w:val="Pta"/>
          <w:jc w:val="center"/>
        </w:pPr>
        <w:r>
          <w:rPr>
            <w:lang w:val="pl-PL"/>
          </w:rPr>
          <w:fldChar w:fldCharType="begin"/>
        </w:r>
        <w:r>
          <w:instrText>PAGE   \* MERGEFORMAT</w:instrText>
        </w:r>
        <w:r>
          <w:rPr>
            <w:lang w:val="pl-PL"/>
          </w:rPr>
          <w:fldChar w:fldCharType="separate"/>
        </w:r>
        <w:r w:rsidR="00835071">
          <w:rPr>
            <w:noProof/>
          </w:rPr>
          <w:t>2</w:t>
        </w:r>
        <w:r>
          <w:rPr>
            <w:noProof/>
          </w:rPr>
          <w:fldChar w:fldCharType="end"/>
        </w:r>
      </w:p>
    </w:sdtContent>
  </w:sdt>
  <w:p w14:paraId="146F944F" w14:textId="77777777" w:rsidR="0092754E" w:rsidRPr="00DA1E7D" w:rsidRDefault="0092754E" w:rsidP="005276BF">
    <w:pPr>
      <w:pStyle w:val="Pta"/>
      <w:tabs>
        <w:tab w:val="clear" w:pos="4536"/>
        <w:tab w:val="clear" w:pos="9072"/>
      </w:tabs>
      <w:jc w:val="center"/>
      <w:rPr>
        <w:rFonts w:asciiTheme="minorHAnsi" w:hAnsiTheme="minorHAnsi"/>
        <w:b/>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2BF15" w14:textId="77777777" w:rsidR="007F33BB" w:rsidRDefault="007F33BB">
      <w:r>
        <w:separator/>
      </w:r>
    </w:p>
  </w:footnote>
  <w:footnote w:type="continuationSeparator" w:id="0">
    <w:p w14:paraId="487BAFDB" w14:textId="77777777" w:rsidR="007F33BB" w:rsidRDefault="007F3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5318"/>
      <w:docPartObj>
        <w:docPartGallery w:val="Page Numbers (Top of Page)"/>
        <w:docPartUnique/>
      </w:docPartObj>
    </w:sdtPr>
    <w:sdtContent>
      <w:p w14:paraId="4CEF6F39" w14:textId="69EA9F06" w:rsidR="0092754E" w:rsidRPr="00CD2CFE" w:rsidRDefault="0092754E" w:rsidP="00051122">
        <w:pPr>
          <w:rPr>
            <w:rFonts w:asciiTheme="minorHAnsi" w:hAnsiTheme="minorHAnsi"/>
            <w:b/>
            <w:sz w:val="16"/>
            <w:szCs w:val="16"/>
          </w:rPr>
        </w:pPr>
        <w:r>
          <w:br/>
        </w:r>
        <w:r w:rsidRPr="00FC243F">
          <w:rPr>
            <w:rFonts w:asciiTheme="minorHAnsi" w:hAnsiTheme="minorHAnsi" w:cstheme="minorHAnsi"/>
            <w:sz w:val="16"/>
            <w:szCs w:val="16"/>
          </w:rPr>
          <w:t>Rekonštrukcia LC Podbiel</w:t>
        </w:r>
        <w:r w:rsidRPr="00CD2CFE">
          <w:rPr>
            <w:rFonts w:ascii="Calibri" w:hAnsi="Calibri"/>
            <w:sz w:val="16"/>
            <w:szCs w:val="16"/>
          </w:rPr>
          <w:tab/>
        </w:r>
        <w:r w:rsidRPr="00CD2CFE">
          <w:rPr>
            <w:rFonts w:ascii="Calibri" w:hAnsi="Calibri"/>
            <w:sz w:val="16"/>
            <w:szCs w:val="16"/>
          </w:rPr>
          <w:tab/>
        </w:r>
        <w:r w:rsidRPr="00CD2CFE">
          <w:rPr>
            <w:rFonts w:ascii="Calibri" w:hAnsi="Calibri"/>
            <w:sz w:val="16"/>
            <w:szCs w:val="16"/>
          </w:rPr>
          <w:tab/>
        </w:r>
        <w:r w:rsidRPr="00CD2CFE">
          <w:rPr>
            <w:rFonts w:ascii="Calibri" w:hAnsi="Calibri"/>
            <w:sz w:val="16"/>
            <w:szCs w:val="16"/>
          </w:rPr>
          <w:tab/>
        </w:r>
        <w:r w:rsidRPr="00CD2CFE">
          <w:rPr>
            <w:rFonts w:ascii="Calibri" w:hAnsi="Calibri"/>
            <w:sz w:val="16"/>
            <w:szCs w:val="16"/>
          </w:rPr>
          <w:tab/>
        </w:r>
        <w:r w:rsidRPr="00CD2CFE">
          <w:rPr>
            <w:rFonts w:ascii="Calibri" w:hAnsi="Calibri"/>
            <w:sz w:val="16"/>
            <w:szCs w:val="16"/>
          </w:rPr>
          <w:tab/>
        </w:r>
        <w:r w:rsidRPr="00CD2CFE">
          <w:rPr>
            <w:rFonts w:ascii="Calibri" w:hAnsi="Calibri"/>
            <w:sz w:val="16"/>
            <w:szCs w:val="16"/>
          </w:rPr>
          <w:tab/>
        </w:r>
        <w:r>
          <w:rPr>
            <w:rFonts w:ascii="Calibri" w:hAnsi="Calibri"/>
            <w:sz w:val="16"/>
            <w:szCs w:val="16"/>
          </w:rPr>
          <w:tab/>
        </w:r>
        <w:r>
          <w:rPr>
            <w:rFonts w:ascii="Calibri" w:hAnsi="Calibri"/>
            <w:sz w:val="16"/>
            <w:szCs w:val="16"/>
          </w:rPr>
          <w:tab/>
          <w:t xml:space="preserve">      </w:t>
        </w:r>
        <w:r w:rsidRPr="00CD2CFE">
          <w:rPr>
            <w:rFonts w:ascii="Calibri" w:hAnsi="Calibri"/>
            <w:sz w:val="16"/>
            <w:szCs w:val="16"/>
          </w:rPr>
          <w:t>Zmluva o dielo</w:t>
        </w:r>
      </w:p>
      <w:p w14:paraId="188ABD6E" w14:textId="7A8129B6" w:rsidR="0092754E" w:rsidRPr="00D87C49" w:rsidRDefault="0092754E" w:rsidP="00051122">
        <w:pPr>
          <w:rPr>
            <w:rFonts w:asciiTheme="minorHAnsi" w:hAnsiTheme="minorHAnsi"/>
            <w:b/>
            <w:sz w:val="24"/>
            <w:szCs w:val="24"/>
          </w:rPr>
        </w:pPr>
        <w:r>
          <w:rPr>
            <w:rFonts w:asciiTheme="minorHAnsi" w:hAnsiTheme="minorHAnsi"/>
            <w:b/>
            <w:noProof/>
            <w:sz w:val="24"/>
            <w:szCs w:val="24"/>
            <w:lang w:eastAsia="sk-SK"/>
          </w:rPr>
          <mc:AlternateContent>
            <mc:Choice Requires="wps">
              <w:drawing>
                <wp:anchor distT="4294967293" distB="4294967293" distL="114300" distR="114300" simplePos="0" relativeHeight="251666432" behindDoc="0" locked="0" layoutInCell="1" allowOverlap="1" wp14:anchorId="4F58F7E3" wp14:editId="3215699B">
                  <wp:simplePos x="0" y="0"/>
                  <wp:positionH relativeFrom="margin">
                    <wp:align>left</wp:align>
                  </wp:positionH>
                  <wp:positionV relativeFrom="paragraph">
                    <wp:posOffset>38099</wp:posOffset>
                  </wp:positionV>
                  <wp:extent cx="5706110" cy="0"/>
                  <wp:effectExtent l="0" t="0" r="2794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5E4BAD" id="_x0000_t32" coordsize="21600,21600" o:spt="32" o:oned="t" path="m,l21600,21600e" filled="f">
                  <v:path arrowok="t" fillok="f" o:connecttype="none"/>
                  <o:lock v:ext="edit" shapetype="t"/>
                </v:shapetype>
                <v:shape id="AutoShape 1" o:spid="_x0000_s1026" type="#_x0000_t32" style="position:absolute;margin-left:0;margin-top:3pt;width:449.3pt;height:0;z-index:251666432;visibility:visible;mso-wrap-style:square;mso-width-percent:0;mso-height-percent:0;mso-wrap-distance-left:9pt;mso-wrap-distance-top:-8e-5mm;mso-wrap-distance-right:9pt;mso-wrap-distance-bottom:-8e-5mm;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">
                  <w10:wrap anchorx="margin"/>
                </v:shape>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3"/>
      <w:numFmt w:val="bullet"/>
      <w:lvlText w:val="-"/>
      <w:lvlJc w:val="left"/>
      <w:pPr>
        <w:tabs>
          <w:tab w:val="num" w:pos="988"/>
        </w:tabs>
        <w:ind w:left="988" w:hanging="283"/>
      </w:pPr>
      <w:rPr>
        <w:rFonts w:ascii="OpenSymbol" w:hAnsi="OpenSymbol"/>
      </w:rPr>
    </w:lvl>
    <w:lvl w:ilvl="1">
      <w:start w:val="1"/>
      <w:numFmt w:val="bullet"/>
      <w:lvlText w:val="o"/>
      <w:lvlJc w:val="left"/>
      <w:pPr>
        <w:tabs>
          <w:tab w:val="num" w:pos="1691"/>
        </w:tabs>
        <w:ind w:left="1691" w:hanging="360"/>
      </w:pPr>
      <w:rPr>
        <w:rFonts w:ascii="Courier New" w:hAnsi="Courier New" w:cs="Times New Roman"/>
      </w:rPr>
    </w:lvl>
    <w:lvl w:ilvl="2">
      <w:start w:val="1"/>
      <w:numFmt w:val="bullet"/>
      <w:lvlText w:val=""/>
      <w:lvlJc w:val="left"/>
      <w:pPr>
        <w:tabs>
          <w:tab w:val="num" w:pos="2411"/>
        </w:tabs>
        <w:ind w:left="2411" w:hanging="360"/>
      </w:pPr>
      <w:rPr>
        <w:rFonts w:ascii="Wingdings" w:hAnsi="Wingdings" w:cs="Wingdings"/>
      </w:rPr>
    </w:lvl>
    <w:lvl w:ilvl="3">
      <w:start w:val="1"/>
      <w:numFmt w:val="bullet"/>
      <w:lvlText w:val=""/>
      <w:lvlJc w:val="left"/>
      <w:pPr>
        <w:tabs>
          <w:tab w:val="num" w:pos="3131"/>
        </w:tabs>
        <w:ind w:left="3131" w:hanging="360"/>
      </w:pPr>
      <w:rPr>
        <w:rFonts w:ascii="Symbol" w:hAnsi="Symbol" w:cs="Symbol"/>
      </w:rPr>
    </w:lvl>
    <w:lvl w:ilvl="4">
      <w:start w:val="1"/>
      <w:numFmt w:val="bullet"/>
      <w:lvlText w:val="o"/>
      <w:lvlJc w:val="left"/>
      <w:pPr>
        <w:tabs>
          <w:tab w:val="num" w:pos="3851"/>
        </w:tabs>
        <w:ind w:left="3851" w:hanging="360"/>
      </w:pPr>
      <w:rPr>
        <w:rFonts w:ascii="Courier New" w:hAnsi="Courier New" w:cs="Times New Roman"/>
      </w:rPr>
    </w:lvl>
    <w:lvl w:ilvl="5">
      <w:start w:val="1"/>
      <w:numFmt w:val="bullet"/>
      <w:lvlText w:val=""/>
      <w:lvlJc w:val="left"/>
      <w:pPr>
        <w:tabs>
          <w:tab w:val="num" w:pos="4571"/>
        </w:tabs>
        <w:ind w:left="4571" w:hanging="360"/>
      </w:pPr>
      <w:rPr>
        <w:rFonts w:ascii="Wingdings" w:hAnsi="Wingdings" w:cs="Wingdings"/>
      </w:rPr>
    </w:lvl>
    <w:lvl w:ilvl="6">
      <w:start w:val="1"/>
      <w:numFmt w:val="bullet"/>
      <w:lvlText w:val=""/>
      <w:lvlJc w:val="left"/>
      <w:pPr>
        <w:tabs>
          <w:tab w:val="num" w:pos="5291"/>
        </w:tabs>
        <w:ind w:left="5291" w:hanging="360"/>
      </w:pPr>
      <w:rPr>
        <w:rFonts w:ascii="Symbol" w:hAnsi="Symbol" w:cs="Symbol"/>
      </w:rPr>
    </w:lvl>
    <w:lvl w:ilvl="7">
      <w:start w:val="1"/>
      <w:numFmt w:val="bullet"/>
      <w:lvlText w:val="o"/>
      <w:lvlJc w:val="left"/>
      <w:pPr>
        <w:tabs>
          <w:tab w:val="num" w:pos="6011"/>
        </w:tabs>
        <w:ind w:left="6011" w:hanging="360"/>
      </w:pPr>
      <w:rPr>
        <w:rFonts w:ascii="Courier New" w:hAnsi="Courier New" w:cs="Times New Roman"/>
      </w:rPr>
    </w:lvl>
    <w:lvl w:ilvl="8">
      <w:start w:val="1"/>
      <w:numFmt w:val="bullet"/>
      <w:lvlText w:val=""/>
      <w:lvlJc w:val="left"/>
      <w:pPr>
        <w:tabs>
          <w:tab w:val="num" w:pos="6731"/>
        </w:tabs>
        <w:ind w:left="6731" w:hanging="360"/>
      </w:pPr>
      <w:rPr>
        <w:rFonts w:ascii="Wingdings" w:hAnsi="Wingdings" w:cs="Wingdings"/>
      </w:rPr>
    </w:lvl>
  </w:abstractNum>
  <w:abstractNum w:abstractNumId="1" w15:restartNumberingAfterBreak="0">
    <w:nsid w:val="00000003"/>
    <w:multiLevelType w:val="singleLevel"/>
    <w:tmpl w:val="8B98E862"/>
    <w:name w:val="WW8Num3"/>
    <w:lvl w:ilvl="0">
      <w:start w:val="1"/>
      <w:numFmt w:val="bullet"/>
      <w:lvlText w:val="-"/>
      <w:lvlJc w:val="left"/>
      <w:pPr>
        <w:tabs>
          <w:tab w:val="num" w:pos="0"/>
        </w:tabs>
        <w:ind w:left="720" w:hanging="360"/>
      </w:pPr>
      <w:rPr>
        <w:rFonts w:ascii="Calibri" w:hAnsi="Calibri" w:cs="Calibri"/>
        <w:b w:val="0"/>
        <w:color w:val="auto"/>
        <w:sz w:val="22"/>
        <w:szCs w:val="22"/>
      </w:rPr>
    </w:lvl>
  </w:abstractNum>
  <w:abstractNum w:abstractNumId="2" w15:restartNumberingAfterBreak="0">
    <w:nsid w:val="00000004"/>
    <w:multiLevelType w:val="singleLevel"/>
    <w:tmpl w:val="00000004"/>
    <w:name w:val="WW8Num13"/>
    <w:lvl w:ilvl="0">
      <w:start w:val="1"/>
      <w:numFmt w:val="lowerLetter"/>
      <w:lvlText w:val="%1)"/>
      <w:lvlJc w:val="left"/>
      <w:pPr>
        <w:tabs>
          <w:tab w:val="num" w:pos="0"/>
        </w:tabs>
        <w:ind w:left="1068" w:hanging="360"/>
      </w:pPr>
    </w:lvl>
  </w:abstractNum>
  <w:abstractNum w:abstractNumId="3" w15:restartNumberingAfterBreak="0">
    <w:nsid w:val="00000006"/>
    <w:multiLevelType w:val="multilevel"/>
    <w:tmpl w:val="00000006"/>
    <w:name w:val="WW8Num22"/>
    <w:lvl w:ilvl="0">
      <w:start w:val="13"/>
      <w:numFmt w:val="bullet"/>
      <w:lvlText w:val="-"/>
      <w:lvlJc w:val="left"/>
      <w:pPr>
        <w:tabs>
          <w:tab w:val="num" w:pos="737"/>
        </w:tabs>
        <w:ind w:left="737" w:hanging="283"/>
      </w:pPr>
      <w:rPr>
        <w:rFonts w:ascii="OpenSymbol" w:hAnsi="Open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7"/>
    <w:multiLevelType w:val="multilevel"/>
    <w:tmpl w:val="00000007"/>
    <w:name w:val="WW8Num25"/>
    <w:lvl w:ilvl="0">
      <w:start w:val="13"/>
      <w:numFmt w:val="bullet"/>
      <w:lvlText w:val="-"/>
      <w:lvlJc w:val="left"/>
      <w:pPr>
        <w:tabs>
          <w:tab w:val="num" w:pos="737"/>
        </w:tabs>
        <w:ind w:left="737" w:hanging="283"/>
      </w:pPr>
      <w:rPr>
        <w:rFonts w:ascii="OpenSymbol" w:hAnsi="Open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19411403"/>
    <w:multiLevelType w:val="multilevel"/>
    <w:tmpl w:val="7D545E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450F60"/>
    <w:multiLevelType w:val="hybridMultilevel"/>
    <w:tmpl w:val="48E03704"/>
    <w:lvl w:ilvl="0" w:tplc="041B0017">
      <w:start w:val="1"/>
      <w:numFmt w:val="lowerLetter"/>
      <w:lvlText w:val="%1)"/>
      <w:lvlJc w:val="left"/>
      <w:pPr>
        <w:ind w:left="1530" w:hanging="360"/>
      </w:pPr>
    </w:lvl>
    <w:lvl w:ilvl="1" w:tplc="041B0019" w:tentative="1">
      <w:start w:val="1"/>
      <w:numFmt w:val="lowerLetter"/>
      <w:lvlText w:val="%2."/>
      <w:lvlJc w:val="left"/>
      <w:pPr>
        <w:ind w:left="2250" w:hanging="360"/>
      </w:pPr>
    </w:lvl>
    <w:lvl w:ilvl="2" w:tplc="041B001B" w:tentative="1">
      <w:start w:val="1"/>
      <w:numFmt w:val="lowerRoman"/>
      <w:lvlText w:val="%3."/>
      <w:lvlJc w:val="right"/>
      <w:pPr>
        <w:ind w:left="2970" w:hanging="180"/>
      </w:pPr>
    </w:lvl>
    <w:lvl w:ilvl="3" w:tplc="041B000F" w:tentative="1">
      <w:start w:val="1"/>
      <w:numFmt w:val="decimal"/>
      <w:lvlText w:val="%4."/>
      <w:lvlJc w:val="left"/>
      <w:pPr>
        <w:ind w:left="3690" w:hanging="360"/>
      </w:pPr>
    </w:lvl>
    <w:lvl w:ilvl="4" w:tplc="041B0019" w:tentative="1">
      <w:start w:val="1"/>
      <w:numFmt w:val="lowerLetter"/>
      <w:lvlText w:val="%5."/>
      <w:lvlJc w:val="left"/>
      <w:pPr>
        <w:ind w:left="4410" w:hanging="360"/>
      </w:pPr>
    </w:lvl>
    <w:lvl w:ilvl="5" w:tplc="041B001B" w:tentative="1">
      <w:start w:val="1"/>
      <w:numFmt w:val="lowerRoman"/>
      <w:lvlText w:val="%6."/>
      <w:lvlJc w:val="right"/>
      <w:pPr>
        <w:ind w:left="5130" w:hanging="180"/>
      </w:pPr>
    </w:lvl>
    <w:lvl w:ilvl="6" w:tplc="041B000F" w:tentative="1">
      <w:start w:val="1"/>
      <w:numFmt w:val="decimal"/>
      <w:lvlText w:val="%7."/>
      <w:lvlJc w:val="left"/>
      <w:pPr>
        <w:ind w:left="5850" w:hanging="360"/>
      </w:pPr>
    </w:lvl>
    <w:lvl w:ilvl="7" w:tplc="041B0019" w:tentative="1">
      <w:start w:val="1"/>
      <w:numFmt w:val="lowerLetter"/>
      <w:lvlText w:val="%8."/>
      <w:lvlJc w:val="left"/>
      <w:pPr>
        <w:ind w:left="6570" w:hanging="360"/>
      </w:pPr>
    </w:lvl>
    <w:lvl w:ilvl="8" w:tplc="041B001B" w:tentative="1">
      <w:start w:val="1"/>
      <w:numFmt w:val="lowerRoman"/>
      <w:lvlText w:val="%9."/>
      <w:lvlJc w:val="right"/>
      <w:pPr>
        <w:ind w:left="7290" w:hanging="180"/>
      </w:pPr>
    </w:lvl>
  </w:abstractNum>
  <w:abstractNum w:abstractNumId="7" w15:restartNumberingAfterBreak="0">
    <w:nsid w:val="1D76673A"/>
    <w:multiLevelType w:val="multilevel"/>
    <w:tmpl w:val="002AC7C4"/>
    <w:lvl w:ilvl="0">
      <w:start w:val="5"/>
      <w:numFmt w:val="decimal"/>
      <w:lvlText w:val="%1"/>
      <w:lvlJc w:val="left"/>
      <w:pPr>
        <w:ind w:left="360" w:hanging="360"/>
      </w:pPr>
      <w:rPr>
        <w:rFonts w:hint="default"/>
        <w:b/>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507329E"/>
    <w:multiLevelType w:val="hybridMultilevel"/>
    <w:tmpl w:val="5DA05CDE"/>
    <w:lvl w:ilvl="0" w:tplc="88F6A49A">
      <w:start w:val="1"/>
      <w:numFmt w:val="bullet"/>
      <w:lvlText w:val="-"/>
      <w:lvlJc w:val="left"/>
      <w:pPr>
        <w:ind w:left="1428" w:hanging="360"/>
      </w:pPr>
      <w:rPr>
        <w:rFonts w:ascii="Calibri" w:eastAsia="Times New Roman" w:hAnsi="Calibri" w:cs="Times New Roman"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9" w15:restartNumberingAfterBreak="0">
    <w:nsid w:val="30137CB0"/>
    <w:multiLevelType w:val="hybridMultilevel"/>
    <w:tmpl w:val="2B7EF19A"/>
    <w:lvl w:ilvl="0" w:tplc="88F6A49A">
      <w:start w:val="1"/>
      <w:numFmt w:val="bullet"/>
      <w:lvlText w:val="-"/>
      <w:lvlJc w:val="left"/>
      <w:pPr>
        <w:ind w:left="1428" w:hanging="360"/>
      </w:pPr>
      <w:rPr>
        <w:rFonts w:ascii="Calibri" w:eastAsia="Times New Roman" w:hAnsi="Calibri" w:cs="Times New Roman"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 w15:restartNumberingAfterBreak="0">
    <w:nsid w:val="3ACC6ADB"/>
    <w:multiLevelType w:val="hybridMultilevel"/>
    <w:tmpl w:val="B76416DE"/>
    <w:lvl w:ilvl="0" w:tplc="041B0017">
      <w:start w:val="1"/>
      <w:numFmt w:val="lowerLetter"/>
      <w:lvlText w:val="%1)"/>
      <w:lvlJc w:val="left"/>
      <w:pPr>
        <w:ind w:left="12050" w:hanging="360"/>
      </w:pPr>
    </w:lvl>
    <w:lvl w:ilvl="1" w:tplc="041B0019">
      <w:start w:val="1"/>
      <w:numFmt w:val="lowerLetter"/>
      <w:lvlText w:val="%2."/>
      <w:lvlJc w:val="left"/>
      <w:pPr>
        <w:ind w:left="12770" w:hanging="360"/>
      </w:pPr>
    </w:lvl>
    <w:lvl w:ilvl="2" w:tplc="041B001B" w:tentative="1">
      <w:start w:val="1"/>
      <w:numFmt w:val="lowerRoman"/>
      <w:lvlText w:val="%3."/>
      <w:lvlJc w:val="right"/>
      <w:pPr>
        <w:ind w:left="13490" w:hanging="180"/>
      </w:pPr>
    </w:lvl>
    <w:lvl w:ilvl="3" w:tplc="041B000F" w:tentative="1">
      <w:start w:val="1"/>
      <w:numFmt w:val="decimal"/>
      <w:lvlText w:val="%4."/>
      <w:lvlJc w:val="left"/>
      <w:pPr>
        <w:ind w:left="14210" w:hanging="360"/>
      </w:pPr>
    </w:lvl>
    <w:lvl w:ilvl="4" w:tplc="041B0019" w:tentative="1">
      <w:start w:val="1"/>
      <w:numFmt w:val="lowerLetter"/>
      <w:lvlText w:val="%5."/>
      <w:lvlJc w:val="left"/>
      <w:pPr>
        <w:ind w:left="14930" w:hanging="360"/>
      </w:pPr>
    </w:lvl>
    <w:lvl w:ilvl="5" w:tplc="041B001B" w:tentative="1">
      <w:start w:val="1"/>
      <w:numFmt w:val="lowerRoman"/>
      <w:lvlText w:val="%6."/>
      <w:lvlJc w:val="right"/>
      <w:pPr>
        <w:ind w:left="15650" w:hanging="180"/>
      </w:pPr>
    </w:lvl>
    <w:lvl w:ilvl="6" w:tplc="041B000F" w:tentative="1">
      <w:start w:val="1"/>
      <w:numFmt w:val="decimal"/>
      <w:lvlText w:val="%7."/>
      <w:lvlJc w:val="left"/>
      <w:pPr>
        <w:ind w:left="16370" w:hanging="360"/>
      </w:pPr>
    </w:lvl>
    <w:lvl w:ilvl="7" w:tplc="041B0019" w:tentative="1">
      <w:start w:val="1"/>
      <w:numFmt w:val="lowerLetter"/>
      <w:lvlText w:val="%8."/>
      <w:lvlJc w:val="left"/>
      <w:pPr>
        <w:ind w:left="17090" w:hanging="360"/>
      </w:pPr>
    </w:lvl>
    <w:lvl w:ilvl="8" w:tplc="041B001B" w:tentative="1">
      <w:start w:val="1"/>
      <w:numFmt w:val="lowerRoman"/>
      <w:lvlText w:val="%9."/>
      <w:lvlJc w:val="right"/>
      <w:pPr>
        <w:ind w:left="17810" w:hanging="180"/>
      </w:pPr>
    </w:lvl>
  </w:abstractNum>
  <w:abstractNum w:abstractNumId="11" w15:restartNumberingAfterBreak="0">
    <w:nsid w:val="3CA25FD2"/>
    <w:multiLevelType w:val="multilevel"/>
    <w:tmpl w:val="7C7AF98C"/>
    <w:lvl w:ilvl="0">
      <w:start w:val="5"/>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2" w15:restartNumberingAfterBreak="0">
    <w:nsid w:val="3E811412"/>
    <w:multiLevelType w:val="multilevel"/>
    <w:tmpl w:val="EB665B6A"/>
    <w:lvl w:ilvl="0">
      <w:start w:val="5"/>
      <w:numFmt w:val="decimal"/>
      <w:lvlText w:val="%1"/>
      <w:lvlJc w:val="left"/>
      <w:pPr>
        <w:ind w:left="360" w:hanging="360"/>
      </w:pPr>
    </w:lvl>
    <w:lvl w:ilvl="1">
      <w:start w:val="9"/>
      <w:numFmt w:val="decimal"/>
      <w:lvlText w:val="%1.%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16E55E4"/>
    <w:multiLevelType w:val="hybridMultilevel"/>
    <w:tmpl w:val="D4868EB4"/>
    <w:lvl w:ilvl="0" w:tplc="45202D0C">
      <w:start w:val="6"/>
      <w:numFmt w:val="bullet"/>
      <w:lvlText w:val="-"/>
      <w:lvlJc w:val="left"/>
      <w:pPr>
        <w:ind w:left="1068" w:hanging="360"/>
      </w:pPr>
      <w:rPr>
        <w:rFonts w:ascii="Calibri" w:eastAsia="Times New Roman" w:hAnsi="Calibri" w:cs="Calibri"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4" w15:restartNumberingAfterBreak="0">
    <w:nsid w:val="47AC5679"/>
    <w:multiLevelType w:val="hybridMultilevel"/>
    <w:tmpl w:val="47C84588"/>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47C0515B"/>
    <w:multiLevelType w:val="hybridMultilevel"/>
    <w:tmpl w:val="99ACDB00"/>
    <w:lvl w:ilvl="0" w:tplc="88F6A49A">
      <w:start w:val="1"/>
      <w:numFmt w:val="bullet"/>
      <w:lvlText w:val="-"/>
      <w:lvlJc w:val="left"/>
      <w:pPr>
        <w:ind w:left="1428" w:hanging="360"/>
      </w:pPr>
      <w:rPr>
        <w:rFonts w:ascii="Calibri" w:eastAsia="Times New Roman" w:hAnsi="Calibri" w:cs="Times New Roman"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4CCA2557"/>
    <w:multiLevelType w:val="multilevel"/>
    <w:tmpl w:val="CAE2F194"/>
    <w:lvl w:ilvl="0">
      <w:start w:val="5"/>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7" w15:restartNumberingAfterBreak="0">
    <w:nsid w:val="4EC11341"/>
    <w:multiLevelType w:val="hybridMultilevel"/>
    <w:tmpl w:val="EACC143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8A26EB"/>
    <w:multiLevelType w:val="hybridMultilevel"/>
    <w:tmpl w:val="73C48E7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6430C3E"/>
    <w:multiLevelType w:val="multilevel"/>
    <w:tmpl w:val="6A6637B0"/>
    <w:lvl w:ilvl="0">
      <w:start w:val="5"/>
      <w:numFmt w:val="decimal"/>
      <w:lvlText w:val="%1"/>
      <w:lvlJc w:val="left"/>
      <w:pPr>
        <w:ind w:left="360" w:hanging="360"/>
      </w:pPr>
      <w:rPr>
        <w:b/>
      </w:rPr>
    </w:lvl>
    <w:lvl w:ilvl="1">
      <w:start w:val="2"/>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0" w15:restartNumberingAfterBreak="0">
    <w:nsid w:val="58783497"/>
    <w:multiLevelType w:val="multilevel"/>
    <w:tmpl w:val="35A0A1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2C43C53"/>
    <w:multiLevelType w:val="hybridMultilevel"/>
    <w:tmpl w:val="BB0EC25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62FD5199"/>
    <w:multiLevelType w:val="hybridMultilevel"/>
    <w:tmpl w:val="F8567EB2"/>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23" w15:restartNumberingAfterBreak="0">
    <w:nsid w:val="66953B3E"/>
    <w:multiLevelType w:val="hybridMultilevel"/>
    <w:tmpl w:val="F37ED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740478A"/>
    <w:multiLevelType w:val="hybridMultilevel"/>
    <w:tmpl w:val="6408FCEE"/>
    <w:lvl w:ilvl="0" w:tplc="041B0001">
      <w:start w:val="1"/>
      <w:numFmt w:val="bullet"/>
      <w:lvlText w:val=""/>
      <w:lvlJc w:val="left"/>
      <w:pPr>
        <w:ind w:left="1496" w:hanging="360"/>
      </w:pPr>
      <w:rPr>
        <w:rFonts w:ascii="Symbol" w:hAnsi="Symbol" w:hint="default"/>
      </w:rPr>
    </w:lvl>
    <w:lvl w:ilvl="1" w:tplc="041B0003" w:tentative="1">
      <w:start w:val="1"/>
      <w:numFmt w:val="bullet"/>
      <w:lvlText w:val="o"/>
      <w:lvlJc w:val="left"/>
      <w:pPr>
        <w:ind w:left="2216" w:hanging="360"/>
      </w:pPr>
      <w:rPr>
        <w:rFonts w:ascii="Courier New" w:hAnsi="Courier New" w:cs="Courier New" w:hint="default"/>
      </w:rPr>
    </w:lvl>
    <w:lvl w:ilvl="2" w:tplc="041B0005" w:tentative="1">
      <w:start w:val="1"/>
      <w:numFmt w:val="bullet"/>
      <w:lvlText w:val=""/>
      <w:lvlJc w:val="left"/>
      <w:pPr>
        <w:ind w:left="2936" w:hanging="360"/>
      </w:pPr>
      <w:rPr>
        <w:rFonts w:ascii="Wingdings" w:hAnsi="Wingdings" w:hint="default"/>
      </w:rPr>
    </w:lvl>
    <w:lvl w:ilvl="3" w:tplc="041B0001" w:tentative="1">
      <w:start w:val="1"/>
      <w:numFmt w:val="bullet"/>
      <w:lvlText w:val=""/>
      <w:lvlJc w:val="left"/>
      <w:pPr>
        <w:ind w:left="3656" w:hanging="360"/>
      </w:pPr>
      <w:rPr>
        <w:rFonts w:ascii="Symbol" w:hAnsi="Symbol" w:hint="default"/>
      </w:rPr>
    </w:lvl>
    <w:lvl w:ilvl="4" w:tplc="041B0003" w:tentative="1">
      <w:start w:val="1"/>
      <w:numFmt w:val="bullet"/>
      <w:lvlText w:val="o"/>
      <w:lvlJc w:val="left"/>
      <w:pPr>
        <w:ind w:left="4376" w:hanging="360"/>
      </w:pPr>
      <w:rPr>
        <w:rFonts w:ascii="Courier New" w:hAnsi="Courier New" w:cs="Courier New" w:hint="default"/>
      </w:rPr>
    </w:lvl>
    <w:lvl w:ilvl="5" w:tplc="041B0005" w:tentative="1">
      <w:start w:val="1"/>
      <w:numFmt w:val="bullet"/>
      <w:lvlText w:val=""/>
      <w:lvlJc w:val="left"/>
      <w:pPr>
        <w:ind w:left="5096" w:hanging="360"/>
      </w:pPr>
      <w:rPr>
        <w:rFonts w:ascii="Wingdings" w:hAnsi="Wingdings" w:hint="default"/>
      </w:rPr>
    </w:lvl>
    <w:lvl w:ilvl="6" w:tplc="041B0001" w:tentative="1">
      <w:start w:val="1"/>
      <w:numFmt w:val="bullet"/>
      <w:lvlText w:val=""/>
      <w:lvlJc w:val="left"/>
      <w:pPr>
        <w:ind w:left="5816" w:hanging="360"/>
      </w:pPr>
      <w:rPr>
        <w:rFonts w:ascii="Symbol" w:hAnsi="Symbol" w:hint="default"/>
      </w:rPr>
    </w:lvl>
    <w:lvl w:ilvl="7" w:tplc="041B0003" w:tentative="1">
      <w:start w:val="1"/>
      <w:numFmt w:val="bullet"/>
      <w:lvlText w:val="o"/>
      <w:lvlJc w:val="left"/>
      <w:pPr>
        <w:ind w:left="6536" w:hanging="360"/>
      </w:pPr>
      <w:rPr>
        <w:rFonts w:ascii="Courier New" w:hAnsi="Courier New" w:cs="Courier New" w:hint="default"/>
      </w:rPr>
    </w:lvl>
    <w:lvl w:ilvl="8" w:tplc="041B0005" w:tentative="1">
      <w:start w:val="1"/>
      <w:numFmt w:val="bullet"/>
      <w:lvlText w:val=""/>
      <w:lvlJc w:val="left"/>
      <w:pPr>
        <w:ind w:left="7256" w:hanging="360"/>
      </w:pPr>
      <w:rPr>
        <w:rFonts w:ascii="Wingdings" w:hAnsi="Wingdings" w:hint="default"/>
      </w:rPr>
    </w:lvl>
  </w:abstractNum>
  <w:abstractNum w:abstractNumId="25" w15:restartNumberingAfterBreak="0">
    <w:nsid w:val="68EB44FB"/>
    <w:multiLevelType w:val="hybridMultilevel"/>
    <w:tmpl w:val="CCF2F0EA"/>
    <w:lvl w:ilvl="0" w:tplc="88F6A49A">
      <w:start w:val="1"/>
      <w:numFmt w:val="bullet"/>
      <w:lvlText w:val="-"/>
      <w:lvlJc w:val="left"/>
      <w:pPr>
        <w:ind w:left="1425" w:hanging="360"/>
      </w:pPr>
      <w:rPr>
        <w:rFonts w:ascii="Calibri" w:eastAsia="Times New Roman" w:hAnsi="Calibri" w:cs="Times New Roman" w:hint="default"/>
        <w:u w:val="none"/>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6" w15:restartNumberingAfterBreak="0">
    <w:nsid w:val="6A4B0114"/>
    <w:multiLevelType w:val="hybridMultilevel"/>
    <w:tmpl w:val="FF5C2368"/>
    <w:lvl w:ilvl="0" w:tplc="041B0017">
      <w:start w:val="1"/>
      <w:numFmt w:val="lowerLetter"/>
      <w:lvlText w:val="%1)"/>
      <w:lvlJc w:val="lef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7" w15:restartNumberingAfterBreak="0">
    <w:nsid w:val="6DA056A7"/>
    <w:multiLevelType w:val="multilevel"/>
    <w:tmpl w:val="AB38F06E"/>
    <w:lvl w:ilvl="0">
      <w:start w:val="1"/>
      <w:numFmt w:val="decimal"/>
      <w:pStyle w:val="VZN1"/>
      <w:isLgl/>
      <w:lvlText w:val="%1)"/>
      <w:lvlJc w:val="left"/>
      <w:pPr>
        <w:ind w:left="680" w:hanging="397"/>
      </w:pPr>
      <w:rPr>
        <w:rFonts w:hint="default"/>
        <w:b w:val="0"/>
        <w:i w:val="0"/>
        <w:color w:val="auto"/>
        <w:sz w:val="24"/>
        <w:szCs w:val="24"/>
        <w:vertAlign w:val="baseline"/>
      </w:rPr>
    </w:lvl>
    <w:lvl w:ilvl="1">
      <w:start w:val="1"/>
      <w:numFmt w:val="lowerLetter"/>
      <w:pStyle w:val="VZNa"/>
      <w:lvlText w:val="%2)"/>
      <w:lvlJc w:val="left"/>
      <w:pPr>
        <w:ind w:left="1247" w:hanging="397"/>
      </w:pPr>
      <w:rPr>
        <w:rFonts w:hint="default"/>
        <w:b w:val="0"/>
      </w:rPr>
    </w:lvl>
    <w:lvl w:ilvl="2">
      <w:start w:val="1"/>
      <w:numFmt w:val="upperRoman"/>
      <w:pStyle w:val="VZNI"/>
      <w:lvlText w:val="%3)"/>
      <w:lvlJc w:val="left"/>
      <w:pPr>
        <w:ind w:left="1814" w:hanging="397"/>
      </w:pPr>
      <w:rPr>
        <w:rFonts w:hint="default"/>
        <w:b w:val="0"/>
        <w:sz w:val="24"/>
        <w:szCs w:val="24"/>
      </w:rPr>
    </w:lvl>
    <w:lvl w:ilvl="3">
      <w:start w:val="1"/>
      <w:numFmt w:val="decimal"/>
      <w:lvlText w:val="%4."/>
      <w:lvlJc w:val="left"/>
      <w:pPr>
        <w:ind w:left="2381" w:hanging="397"/>
      </w:pPr>
      <w:rPr>
        <w:rFonts w:hint="default"/>
      </w:rPr>
    </w:lvl>
    <w:lvl w:ilvl="4">
      <w:start w:val="1"/>
      <w:numFmt w:val="lowerLetter"/>
      <w:lvlText w:val="%5."/>
      <w:lvlJc w:val="left"/>
      <w:pPr>
        <w:ind w:left="2948" w:hanging="397"/>
      </w:pPr>
      <w:rPr>
        <w:rFonts w:hint="default"/>
      </w:rPr>
    </w:lvl>
    <w:lvl w:ilvl="5">
      <w:start w:val="1"/>
      <w:numFmt w:val="lowerRoman"/>
      <w:lvlText w:val="%6."/>
      <w:lvlJc w:val="right"/>
      <w:pPr>
        <w:ind w:left="3515" w:hanging="397"/>
      </w:pPr>
      <w:rPr>
        <w:rFonts w:hint="default"/>
      </w:rPr>
    </w:lvl>
    <w:lvl w:ilvl="6">
      <w:start w:val="1"/>
      <w:numFmt w:val="decimal"/>
      <w:lvlText w:val="%7."/>
      <w:lvlJc w:val="left"/>
      <w:pPr>
        <w:ind w:left="4082" w:hanging="397"/>
      </w:pPr>
      <w:rPr>
        <w:rFonts w:hint="default"/>
      </w:rPr>
    </w:lvl>
    <w:lvl w:ilvl="7">
      <w:start w:val="1"/>
      <w:numFmt w:val="lowerLetter"/>
      <w:lvlText w:val="%8."/>
      <w:lvlJc w:val="left"/>
      <w:pPr>
        <w:ind w:left="4649" w:hanging="397"/>
      </w:pPr>
      <w:rPr>
        <w:rFonts w:hint="default"/>
      </w:rPr>
    </w:lvl>
    <w:lvl w:ilvl="8">
      <w:start w:val="1"/>
      <w:numFmt w:val="lowerRoman"/>
      <w:lvlText w:val="%9."/>
      <w:lvlJc w:val="right"/>
      <w:pPr>
        <w:ind w:left="5216" w:hanging="397"/>
      </w:pPr>
      <w:rPr>
        <w:rFonts w:hint="default"/>
      </w:rPr>
    </w:lvl>
  </w:abstractNum>
  <w:abstractNum w:abstractNumId="28" w15:restartNumberingAfterBreak="0">
    <w:nsid w:val="74B469E8"/>
    <w:multiLevelType w:val="multilevel"/>
    <w:tmpl w:val="A09E6BDC"/>
    <w:lvl w:ilvl="0">
      <w:start w:val="2"/>
      <w:numFmt w:val="decimal"/>
      <w:lvlText w:val="%1"/>
      <w:lvlJc w:val="left"/>
      <w:pPr>
        <w:ind w:left="435" w:hanging="435"/>
      </w:pPr>
      <w:rPr>
        <w:rFonts w:hint="default"/>
        <w:color w:val="auto"/>
      </w:rPr>
    </w:lvl>
    <w:lvl w:ilvl="1">
      <w:start w:val="7"/>
      <w:numFmt w:val="decimal"/>
      <w:lvlText w:val="%1.%2"/>
      <w:lvlJc w:val="left"/>
      <w:pPr>
        <w:ind w:left="615" w:hanging="435"/>
      </w:pPr>
      <w:rPr>
        <w:rFonts w:hint="default"/>
        <w:b/>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88" w:hanging="720"/>
      </w:pPr>
      <w:rPr>
        <w:rFonts w:hint="default"/>
        <w:b w:val="0"/>
        <w:color w:val="auto"/>
        <w:sz w:val="22"/>
        <w:szCs w:val="22"/>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num w:numId="1" w16cid:durableId="1478524074">
    <w:abstractNumId w:val="27"/>
  </w:num>
  <w:num w:numId="2" w16cid:durableId="1916164705">
    <w:abstractNumId w:val="18"/>
  </w:num>
  <w:num w:numId="3" w16cid:durableId="697776869">
    <w:abstractNumId w:val="6"/>
  </w:num>
  <w:num w:numId="4" w16cid:durableId="84542237">
    <w:abstractNumId w:val="4"/>
  </w:num>
  <w:num w:numId="5" w16cid:durableId="325279429">
    <w:abstractNumId w:val="3"/>
  </w:num>
  <w:num w:numId="6" w16cid:durableId="1004894255">
    <w:abstractNumId w:val="0"/>
  </w:num>
  <w:num w:numId="7" w16cid:durableId="1167745631">
    <w:abstractNumId w:val="8"/>
  </w:num>
  <w:num w:numId="8" w16cid:durableId="146565547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2631830">
    <w:abstractNumId w:val="1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1505540">
    <w:abstractNumId w:val="7"/>
  </w:num>
  <w:num w:numId="11" w16cid:durableId="1170756741">
    <w:abstractNumId w:val="9"/>
  </w:num>
  <w:num w:numId="12" w16cid:durableId="1490485858">
    <w:abstractNumId w:val="25"/>
  </w:num>
  <w:num w:numId="13" w16cid:durableId="134683741">
    <w:abstractNumId w:val="22"/>
  </w:num>
  <w:num w:numId="14" w16cid:durableId="1293366044">
    <w:abstractNumId w:val="21"/>
  </w:num>
  <w:num w:numId="15" w16cid:durableId="1033307084">
    <w:abstractNumId w:val="1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5071161">
    <w:abstractNumId w:val="1"/>
  </w:num>
  <w:num w:numId="17" w16cid:durableId="158812589">
    <w:abstractNumId w:val="11"/>
  </w:num>
  <w:num w:numId="18" w16cid:durableId="1435246473">
    <w:abstractNumId w:val="23"/>
  </w:num>
  <w:num w:numId="19" w16cid:durableId="781874705">
    <w:abstractNumId w:val="17"/>
  </w:num>
  <w:num w:numId="20" w16cid:durableId="1533032408">
    <w:abstractNumId w:val="15"/>
  </w:num>
  <w:num w:numId="21" w16cid:durableId="1954246279">
    <w:abstractNumId w:val="13"/>
  </w:num>
  <w:num w:numId="22" w16cid:durableId="445588115">
    <w:abstractNumId w:val="5"/>
  </w:num>
  <w:num w:numId="23" w16cid:durableId="1606500627">
    <w:abstractNumId w:val="10"/>
  </w:num>
  <w:num w:numId="24" w16cid:durableId="1393848404">
    <w:abstractNumId w:val="26"/>
  </w:num>
  <w:num w:numId="25" w16cid:durableId="1497569844">
    <w:abstractNumId w:val="24"/>
  </w:num>
  <w:num w:numId="26" w16cid:durableId="507135463">
    <w:abstractNumId w:val="14"/>
  </w:num>
  <w:num w:numId="27" w16cid:durableId="1458178845">
    <w:abstractNumId w:val="28"/>
  </w:num>
  <w:num w:numId="28" w16cid:durableId="49912329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0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83A"/>
    <w:rsid w:val="00000ADF"/>
    <w:rsid w:val="000012C3"/>
    <w:rsid w:val="00001FA9"/>
    <w:rsid w:val="000025A0"/>
    <w:rsid w:val="00002D44"/>
    <w:rsid w:val="0000442A"/>
    <w:rsid w:val="00004E73"/>
    <w:rsid w:val="00005620"/>
    <w:rsid w:val="00006A57"/>
    <w:rsid w:val="00007D2C"/>
    <w:rsid w:val="00007E37"/>
    <w:rsid w:val="00010DC1"/>
    <w:rsid w:val="00011F6C"/>
    <w:rsid w:val="0001231C"/>
    <w:rsid w:val="00013082"/>
    <w:rsid w:val="00013511"/>
    <w:rsid w:val="00013813"/>
    <w:rsid w:val="0001435B"/>
    <w:rsid w:val="0001456C"/>
    <w:rsid w:val="00016C29"/>
    <w:rsid w:val="00017EB6"/>
    <w:rsid w:val="0002217A"/>
    <w:rsid w:val="0002316E"/>
    <w:rsid w:val="000232FF"/>
    <w:rsid w:val="0002649F"/>
    <w:rsid w:val="00026759"/>
    <w:rsid w:val="00027548"/>
    <w:rsid w:val="000277F1"/>
    <w:rsid w:val="0003169B"/>
    <w:rsid w:val="00033159"/>
    <w:rsid w:val="000346B2"/>
    <w:rsid w:val="00034EF3"/>
    <w:rsid w:val="00037CDF"/>
    <w:rsid w:val="00041E60"/>
    <w:rsid w:val="00043329"/>
    <w:rsid w:val="000436B1"/>
    <w:rsid w:val="00043A32"/>
    <w:rsid w:val="00043B7B"/>
    <w:rsid w:val="00044FCC"/>
    <w:rsid w:val="00045740"/>
    <w:rsid w:val="000458CF"/>
    <w:rsid w:val="00046078"/>
    <w:rsid w:val="00046945"/>
    <w:rsid w:val="0005035D"/>
    <w:rsid w:val="00051122"/>
    <w:rsid w:val="0005185D"/>
    <w:rsid w:val="00051A5A"/>
    <w:rsid w:val="000523FC"/>
    <w:rsid w:val="000539C6"/>
    <w:rsid w:val="00053A95"/>
    <w:rsid w:val="00053D71"/>
    <w:rsid w:val="00053DEB"/>
    <w:rsid w:val="00055D1B"/>
    <w:rsid w:val="000573D8"/>
    <w:rsid w:val="0005790B"/>
    <w:rsid w:val="00060A23"/>
    <w:rsid w:val="00062106"/>
    <w:rsid w:val="0006347E"/>
    <w:rsid w:val="0006506D"/>
    <w:rsid w:val="00065500"/>
    <w:rsid w:val="000661EB"/>
    <w:rsid w:val="00066B63"/>
    <w:rsid w:val="00067C85"/>
    <w:rsid w:val="00071194"/>
    <w:rsid w:val="00071C3D"/>
    <w:rsid w:val="0007381A"/>
    <w:rsid w:val="00073A07"/>
    <w:rsid w:val="00080ED6"/>
    <w:rsid w:val="000822A0"/>
    <w:rsid w:val="0008338B"/>
    <w:rsid w:val="00083D1B"/>
    <w:rsid w:val="00085D53"/>
    <w:rsid w:val="000860CE"/>
    <w:rsid w:val="00086CAC"/>
    <w:rsid w:val="000871A6"/>
    <w:rsid w:val="00091B9E"/>
    <w:rsid w:val="00092D3F"/>
    <w:rsid w:val="0009506A"/>
    <w:rsid w:val="00097A3A"/>
    <w:rsid w:val="000A1038"/>
    <w:rsid w:val="000A1306"/>
    <w:rsid w:val="000A145C"/>
    <w:rsid w:val="000A2492"/>
    <w:rsid w:val="000A26F3"/>
    <w:rsid w:val="000A70F4"/>
    <w:rsid w:val="000B01E4"/>
    <w:rsid w:val="000B03A0"/>
    <w:rsid w:val="000B0855"/>
    <w:rsid w:val="000B0B87"/>
    <w:rsid w:val="000B194B"/>
    <w:rsid w:val="000B3C45"/>
    <w:rsid w:val="000B5EE3"/>
    <w:rsid w:val="000C0594"/>
    <w:rsid w:val="000C15A3"/>
    <w:rsid w:val="000C1BB3"/>
    <w:rsid w:val="000C24B3"/>
    <w:rsid w:val="000C2854"/>
    <w:rsid w:val="000C5002"/>
    <w:rsid w:val="000D12F4"/>
    <w:rsid w:val="000D23D8"/>
    <w:rsid w:val="000D25B7"/>
    <w:rsid w:val="000D277B"/>
    <w:rsid w:val="000E168D"/>
    <w:rsid w:val="000E1886"/>
    <w:rsid w:val="000E198A"/>
    <w:rsid w:val="000E200A"/>
    <w:rsid w:val="000E26B2"/>
    <w:rsid w:val="000E3840"/>
    <w:rsid w:val="000E4D6B"/>
    <w:rsid w:val="000E6C80"/>
    <w:rsid w:val="000E7A8B"/>
    <w:rsid w:val="000F20CC"/>
    <w:rsid w:val="000F34E8"/>
    <w:rsid w:val="000F3912"/>
    <w:rsid w:val="000F6533"/>
    <w:rsid w:val="000F71D8"/>
    <w:rsid w:val="000F7DD1"/>
    <w:rsid w:val="00100E71"/>
    <w:rsid w:val="00102AD2"/>
    <w:rsid w:val="001039B2"/>
    <w:rsid w:val="001114FB"/>
    <w:rsid w:val="0011161F"/>
    <w:rsid w:val="00111A07"/>
    <w:rsid w:val="001123C6"/>
    <w:rsid w:val="00114C7D"/>
    <w:rsid w:val="0011650A"/>
    <w:rsid w:val="00117F73"/>
    <w:rsid w:val="001250D8"/>
    <w:rsid w:val="00125AC0"/>
    <w:rsid w:val="00126CD6"/>
    <w:rsid w:val="001352C8"/>
    <w:rsid w:val="00136384"/>
    <w:rsid w:val="00136DC6"/>
    <w:rsid w:val="00136EC9"/>
    <w:rsid w:val="00137B58"/>
    <w:rsid w:val="0014031F"/>
    <w:rsid w:val="0014051B"/>
    <w:rsid w:val="001410DA"/>
    <w:rsid w:val="001454D9"/>
    <w:rsid w:val="00145B78"/>
    <w:rsid w:val="001464E1"/>
    <w:rsid w:val="00146DEF"/>
    <w:rsid w:val="00147A40"/>
    <w:rsid w:val="00150834"/>
    <w:rsid w:val="00151236"/>
    <w:rsid w:val="00151CB3"/>
    <w:rsid w:val="0015292F"/>
    <w:rsid w:val="00153FA5"/>
    <w:rsid w:val="001541BA"/>
    <w:rsid w:val="00154E19"/>
    <w:rsid w:val="00156066"/>
    <w:rsid w:val="001577BE"/>
    <w:rsid w:val="0016042B"/>
    <w:rsid w:val="0016138E"/>
    <w:rsid w:val="00161997"/>
    <w:rsid w:val="00161C35"/>
    <w:rsid w:val="00163D35"/>
    <w:rsid w:val="0016403F"/>
    <w:rsid w:val="0016598F"/>
    <w:rsid w:val="001673C4"/>
    <w:rsid w:val="001675B2"/>
    <w:rsid w:val="00167869"/>
    <w:rsid w:val="00170DB7"/>
    <w:rsid w:val="00171491"/>
    <w:rsid w:val="001715A2"/>
    <w:rsid w:val="001721B5"/>
    <w:rsid w:val="00172E8E"/>
    <w:rsid w:val="0017344B"/>
    <w:rsid w:val="001769C5"/>
    <w:rsid w:val="00176D40"/>
    <w:rsid w:val="001770BB"/>
    <w:rsid w:val="00177D99"/>
    <w:rsid w:val="00180177"/>
    <w:rsid w:val="00182509"/>
    <w:rsid w:val="001840FE"/>
    <w:rsid w:val="001852A0"/>
    <w:rsid w:val="0018542D"/>
    <w:rsid w:val="00185952"/>
    <w:rsid w:val="00191C45"/>
    <w:rsid w:val="00193B20"/>
    <w:rsid w:val="00194624"/>
    <w:rsid w:val="00196826"/>
    <w:rsid w:val="001A2B76"/>
    <w:rsid w:val="001A4EDD"/>
    <w:rsid w:val="001A5807"/>
    <w:rsid w:val="001A61CD"/>
    <w:rsid w:val="001B0ADB"/>
    <w:rsid w:val="001B15AA"/>
    <w:rsid w:val="001B1676"/>
    <w:rsid w:val="001B1A13"/>
    <w:rsid w:val="001B7BEA"/>
    <w:rsid w:val="001B7CD7"/>
    <w:rsid w:val="001C25F6"/>
    <w:rsid w:val="001C2A30"/>
    <w:rsid w:val="001C3FD7"/>
    <w:rsid w:val="001C494D"/>
    <w:rsid w:val="001C4A55"/>
    <w:rsid w:val="001C4C8A"/>
    <w:rsid w:val="001C5C38"/>
    <w:rsid w:val="001C7B40"/>
    <w:rsid w:val="001D418F"/>
    <w:rsid w:val="001D6622"/>
    <w:rsid w:val="001D7BB7"/>
    <w:rsid w:val="001E002A"/>
    <w:rsid w:val="001E0D4E"/>
    <w:rsid w:val="001E0E3C"/>
    <w:rsid w:val="001E19B8"/>
    <w:rsid w:val="001E7334"/>
    <w:rsid w:val="001F0C14"/>
    <w:rsid w:val="001F1ABD"/>
    <w:rsid w:val="001F1AE3"/>
    <w:rsid w:val="001F2C79"/>
    <w:rsid w:val="001F2FA1"/>
    <w:rsid w:val="001F39E8"/>
    <w:rsid w:val="001F4E9A"/>
    <w:rsid w:val="001F6C15"/>
    <w:rsid w:val="001F6CC7"/>
    <w:rsid w:val="001F7A95"/>
    <w:rsid w:val="00201B77"/>
    <w:rsid w:val="00202F79"/>
    <w:rsid w:val="00204C32"/>
    <w:rsid w:val="00206236"/>
    <w:rsid w:val="0020671E"/>
    <w:rsid w:val="0020692C"/>
    <w:rsid w:val="00207805"/>
    <w:rsid w:val="00207C5C"/>
    <w:rsid w:val="00207F6F"/>
    <w:rsid w:val="00211049"/>
    <w:rsid w:val="002112A8"/>
    <w:rsid w:val="002127F7"/>
    <w:rsid w:val="00214E7A"/>
    <w:rsid w:val="0021796E"/>
    <w:rsid w:val="002214AB"/>
    <w:rsid w:val="00224A1E"/>
    <w:rsid w:val="002259BF"/>
    <w:rsid w:val="002265CD"/>
    <w:rsid w:val="00227B5B"/>
    <w:rsid w:val="00227C1A"/>
    <w:rsid w:val="00231FBD"/>
    <w:rsid w:val="00233016"/>
    <w:rsid w:val="00233EF1"/>
    <w:rsid w:val="0023513E"/>
    <w:rsid w:val="0023781C"/>
    <w:rsid w:val="00237B4D"/>
    <w:rsid w:val="00237D0B"/>
    <w:rsid w:val="002401E1"/>
    <w:rsid w:val="0024072A"/>
    <w:rsid w:val="00240BD4"/>
    <w:rsid w:val="0024322D"/>
    <w:rsid w:val="0024343E"/>
    <w:rsid w:val="0024398B"/>
    <w:rsid w:val="00246B3E"/>
    <w:rsid w:val="00247639"/>
    <w:rsid w:val="0024781E"/>
    <w:rsid w:val="00247A7B"/>
    <w:rsid w:val="00247D40"/>
    <w:rsid w:val="00253622"/>
    <w:rsid w:val="00255023"/>
    <w:rsid w:val="002648C5"/>
    <w:rsid w:val="00265998"/>
    <w:rsid w:val="00265D0B"/>
    <w:rsid w:val="00270272"/>
    <w:rsid w:val="002706E6"/>
    <w:rsid w:val="00271205"/>
    <w:rsid w:val="00272C26"/>
    <w:rsid w:val="00273FF9"/>
    <w:rsid w:val="002740F8"/>
    <w:rsid w:val="00274E96"/>
    <w:rsid w:val="00275009"/>
    <w:rsid w:val="002753FD"/>
    <w:rsid w:val="002755EA"/>
    <w:rsid w:val="0027576C"/>
    <w:rsid w:val="00280FB2"/>
    <w:rsid w:val="0028282E"/>
    <w:rsid w:val="00282DCB"/>
    <w:rsid w:val="002833D1"/>
    <w:rsid w:val="002877B2"/>
    <w:rsid w:val="00290953"/>
    <w:rsid w:val="0029098A"/>
    <w:rsid w:val="00291005"/>
    <w:rsid w:val="002933CA"/>
    <w:rsid w:val="00293AC6"/>
    <w:rsid w:val="00295AD1"/>
    <w:rsid w:val="00297D5F"/>
    <w:rsid w:val="002A07D5"/>
    <w:rsid w:val="002A0CF3"/>
    <w:rsid w:val="002A1BB8"/>
    <w:rsid w:val="002A1E58"/>
    <w:rsid w:val="002A278A"/>
    <w:rsid w:val="002A38BF"/>
    <w:rsid w:val="002A3BFD"/>
    <w:rsid w:val="002A4542"/>
    <w:rsid w:val="002A7B15"/>
    <w:rsid w:val="002B226C"/>
    <w:rsid w:val="002B7BAA"/>
    <w:rsid w:val="002C0793"/>
    <w:rsid w:val="002C0C26"/>
    <w:rsid w:val="002C32A3"/>
    <w:rsid w:val="002C340E"/>
    <w:rsid w:val="002C3737"/>
    <w:rsid w:val="002C505B"/>
    <w:rsid w:val="002C618F"/>
    <w:rsid w:val="002C61F1"/>
    <w:rsid w:val="002C6714"/>
    <w:rsid w:val="002C6D07"/>
    <w:rsid w:val="002D0C46"/>
    <w:rsid w:val="002D2819"/>
    <w:rsid w:val="002D3730"/>
    <w:rsid w:val="002D4607"/>
    <w:rsid w:val="002D6594"/>
    <w:rsid w:val="002D7812"/>
    <w:rsid w:val="002D7D43"/>
    <w:rsid w:val="002E020C"/>
    <w:rsid w:val="002E32A0"/>
    <w:rsid w:val="002E7D20"/>
    <w:rsid w:val="002F0120"/>
    <w:rsid w:val="002F06EA"/>
    <w:rsid w:val="002F1ED2"/>
    <w:rsid w:val="002F38DF"/>
    <w:rsid w:val="002F399D"/>
    <w:rsid w:val="002F515C"/>
    <w:rsid w:val="002F65F3"/>
    <w:rsid w:val="002F77E9"/>
    <w:rsid w:val="0030063E"/>
    <w:rsid w:val="0030183A"/>
    <w:rsid w:val="00304F86"/>
    <w:rsid w:val="00304F97"/>
    <w:rsid w:val="0030562B"/>
    <w:rsid w:val="00310E6E"/>
    <w:rsid w:val="00311567"/>
    <w:rsid w:val="00312216"/>
    <w:rsid w:val="003145E6"/>
    <w:rsid w:val="00315236"/>
    <w:rsid w:val="003161CF"/>
    <w:rsid w:val="00316B5E"/>
    <w:rsid w:val="00316ED6"/>
    <w:rsid w:val="0032388A"/>
    <w:rsid w:val="00323CE2"/>
    <w:rsid w:val="00324532"/>
    <w:rsid w:val="00327C17"/>
    <w:rsid w:val="0033078C"/>
    <w:rsid w:val="00332C89"/>
    <w:rsid w:val="003340F0"/>
    <w:rsid w:val="00335EA7"/>
    <w:rsid w:val="003369A8"/>
    <w:rsid w:val="00336AD0"/>
    <w:rsid w:val="00336C9D"/>
    <w:rsid w:val="003370E5"/>
    <w:rsid w:val="003372D1"/>
    <w:rsid w:val="00340EA8"/>
    <w:rsid w:val="00342170"/>
    <w:rsid w:val="003423E7"/>
    <w:rsid w:val="00342493"/>
    <w:rsid w:val="00343D9E"/>
    <w:rsid w:val="003444CF"/>
    <w:rsid w:val="003466A2"/>
    <w:rsid w:val="00346F8E"/>
    <w:rsid w:val="00347864"/>
    <w:rsid w:val="00347F2E"/>
    <w:rsid w:val="0035052A"/>
    <w:rsid w:val="00350A2F"/>
    <w:rsid w:val="00351E67"/>
    <w:rsid w:val="00354903"/>
    <w:rsid w:val="00356A78"/>
    <w:rsid w:val="00357344"/>
    <w:rsid w:val="00360414"/>
    <w:rsid w:val="003636EE"/>
    <w:rsid w:val="00365825"/>
    <w:rsid w:val="00365DE8"/>
    <w:rsid w:val="00366655"/>
    <w:rsid w:val="0036668B"/>
    <w:rsid w:val="00367EE5"/>
    <w:rsid w:val="00370ED2"/>
    <w:rsid w:val="00371060"/>
    <w:rsid w:val="00371AB7"/>
    <w:rsid w:val="00372288"/>
    <w:rsid w:val="003731FA"/>
    <w:rsid w:val="00373966"/>
    <w:rsid w:val="003756D2"/>
    <w:rsid w:val="00376919"/>
    <w:rsid w:val="00380D35"/>
    <w:rsid w:val="0038181D"/>
    <w:rsid w:val="00381961"/>
    <w:rsid w:val="00381FA2"/>
    <w:rsid w:val="00381FF3"/>
    <w:rsid w:val="00382218"/>
    <w:rsid w:val="00383576"/>
    <w:rsid w:val="0038456D"/>
    <w:rsid w:val="00384D1F"/>
    <w:rsid w:val="00384F3D"/>
    <w:rsid w:val="0038634D"/>
    <w:rsid w:val="0038796A"/>
    <w:rsid w:val="00392D8B"/>
    <w:rsid w:val="0039333C"/>
    <w:rsid w:val="003967B5"/>
    <w:rsid w:val="00397722"/>
    <w:rsid w:val="003A11B6"/>
    <w:rsid w:val="003A15B9"/>
    <w:rsid w:val="003A4D5C"/>
    <w:rsid w:val="003A5DEE"/>
    <w:rsid w:val="003B159C"/>
    <w:rsid w:val="003B4B43"/>
    <w:rsid w:val="003B6681"/>
    <w:rsid w:val="003C0252"/>
    <w:rsid w:val="003C0BB4"/>
    <w:rsid w:val="003C172B"/>
    <w:rsid w:val="003C48F8"/>
    <w:rsid w:val="003C66C2"/>
    <w:rsid w:val="003C6A74"/>
    <w:rsid w:val="003C6BF0"/>
    <w:rsid w:val="003C6CD2"/>
    <w:rsid w:val="003C79D6"/>
    <w:rsid w:val="003D048F"/>
    <w:rsid w:val="003D12D1"/>
    <w:rsid w:val="003D63BE"/>
    <w:rsid w:val="003E220A"/>
    <w:rsid w:val="003E28B3"/>
    <w:rsid w:val="003E45EC"/>
    <w:rsid w:val="003E6701"/>
    <w:rsid w:val="003E77F9"/>
    <w:rsid w:val="003E7FBB"/>
    <w:rsid w:val="003F03AD"/>
    <w:rsid w:val="003F0BC3"/>
    <w:rsid w:val="003F150E"/>
    <w:rsid w:val="003F5C73"/>
    <w:rsid w:val="003F6153"/>
    <w:rsid w:val="003F696C"/>
    <w:rsid w:val="003F6B4B"/>
    <w:rsid w:val="003F7584"/>
    <w:rsid w:val="00400C47"/>
    <w:rsid w:val="0040117F"/>
    <w:rsid w:val="00403588"/>
    <w:rsid w:val="00404302"/>
    <w:rsid w:val="00404680"/>
    <w:rsid w:val="0040488C"/>
    <w:rsid w:val="00404E68"/>
    <w:rsid w:val="00405B17"/>
    <w:rsid w:val="00406F96"/>
    <w:rsid w:val="00407245"/>
    <w:rsid w:val="00411DE0"/>
    <w:rsid w:val="00413869"/>
    <w:rsid w:val="00413AF0"/>
    <w:rsid w:val="00414982"/>
    <w:rsid w:val="00416E5E"/>
    <w:rsid w:val="00416F6C"/>
    <w:rsid w:val="00417969"/>
    <w:rsid w:val="00423BDC"/>
    <w:rsid w:val="00425CF1"/>
    <w:rsid w:val="004267AB"/>
    <w:rsid w:val="00427DC7"/>
    <w:rsid w:val="0043282D"/>
    <w:rsid w:val="00432BB6"/>
    <w:rsid w:val="00433875"/>
    <w:rsid w:val="0043614D"/>
    <w:rsid w:val="00436D01"/>
    <w:rsid w:val="00442BDF"/>
    <w:rsid w:val="00443B3D"/>
    <w:rsid w:val="00443FC4"/>
    <w:rsid w:val="00444294"/>
    <w:rsid w:val="00445B83"/>
    <w:rsid w:val="00450C63"/>
    <w:rsid w:val="004510AF"/>
    <w:rsid w:val="004526F8"/>
    <w:rsid w:val="00453D60"/>
    <w:rsid w:val="00454BB4"/>
    <w:rsid w:val="00455499"/>
    <w:rsid w:val="0045584F"/>
    <w:rsid w:val="00456187"/>
    <w:rsid w:val="00456316"/>
    <w:rsid w:val="00456963"/>
    <w:rsid w:val="0046092C"/>
    <w:rsid w:val="00460C7F"/>
    <w:rsid w:val="00460DED"/>
    <w:rsid w:val="00463B1E"/>
    <w:rsid w:val="0046434A"/>
    <w:rsid w:val="004709C2"/>
    <w:rsid w:val="0047139D"/>
    <w:rsid w:val="00471C80"/>
    <w:rsid w:val="00472559"/>
    <w:rsid w:val="0047262E"/>
    <w:rsid w:val="00473790"/>
    <w:rsid w:val="00473CB6"/>
    <w:rsid w:val="004814B9"/>
    <w:rsid w:val="00482EC2"/>
    <w:rsid w:val="00485BFD"/>
    <w:rsid w:val="00486AEE"/>
    <w:rsid w:val="00487092"/>
    <w:rsid w:val="00487938"/>
    <w:rsid w:val="00487AC0"/>
    <w:rsid w:val="00490BA8"/>
    <w:rsid w:val="0049170E"/>
    <w:rsid w:val="00491864"/>
    <w:rsid w:val="004918BA"/>
    <w:rsid w:val="00494651"/>
    <w:rsid w:val="004957AA"/>
    <w:rsid w:val="0049695B"/>
    <w:rsid w:val="004A0A6A"/>
    <w:rsid w:val="004A4130"/>
    <w:rsid w:val="004A4D64"/>
    <w:rsid w:val="004A572C"/>
    <w:rsid w:val="004A6FED"/>
    <w:rsid w:val="004B1916"/>
    <w:rsid w:val="004B2460"/>
    <w:rsid w:val="004B481E"/>
    <w:rsid w:val="004B5CF9"/>
    <w:rsid w:val="004B6B4D"/>
    <w:rsid w:val="004B7237"/>
    <w:rsid w:val="004C01B4"/>
    <w:rsid w:val="004C0B3B"/>
    <w:rsid w:val="004C12A4"/>
    <w:rsid w:val="004C1885"/>
    <w:rsid w:val="004C272A"/>
    <w:rsid w:val="004C39B6"/>
    <w:rsid w:val="004C3F41"/>
    <w:rsid w:val="004C588E"/>
    <w:rsid w:val="004C673A"/>
    <w:rsid w:val="004D0E3B"/>
    <w:rsid w:val="004D0E70"/>
    <w:rsid w:val="004D13AF"/>
    <w:rsid w:val="004D1837"/>
    <w:rsid w:val="004D2739"/>
    <w:rsid w:val="004D3750"/>
    <w:rsid w:val="004D3AB3"/>
    <w:rsid w:val="004D76FE"/>
    <w:rsid w:val="004E0694"/>
    <w:rsid w:val="004E1E52"/>
    <w:rsid w:val="004E2718"/>
    <w:rsid w:val="004E365B"/>
    <w:rsid w:val="004E38F0"/>
    <w:rsid w:val="004E3D30"/>
    <w:rsid w:val="004E4F99"/>
    <w:rsid w:val="004E6431"/>
    <w:rsid w:val="004E6FE3"/>
    <w:rsid w:val="004F27B3"/>
    <w:rsid w:val="004F30E2"/>
    <w:rsid w:val="004F459B"/>
    <w:rsid w:val="004F7460"/>
    <w:rsid w:val="004F7BD8"/>
    <w:rsid w:val="00502BE4"/>
    <w:rsid w:val="005034E9"/>
    <w:rsid w:val="005037B9"/>
    <w:rsid w:val="005044DB"/>
    <w:rsid w:val="0050549B"/>
    <w:rsid w:val="00505596"/>
    <w:rsid w:val="0050650C"/>
    <w:rsid w:val="00506662"/>
    <w:rsid w:val="0051006D"/>
    <w:rsid w:val="005108FB"/>
    <w:rsid w:val="005127FD"/>
    <w:rsid w:val="00512E24"/>
    <w:rsid w:val="00513F25"/>
    <w:rsid w:val="005146DE"/>
    <w:rsid w:val="0051509B"/>
    <w:rsid w:val="00520267"/>
    <w:rsid w:val="00520BB2"/>
    <w:rsid w:val="005210F5"/>
    <w:rsid w:val="00521680"/>
    <w:rsid w:val="005226F6"/>
    <w:rsid w:val="005276BF"/>
    <w:rsid w:val="00527CC1"/>
    <w:rsid w:val="00531F99"/>
    <w:rsid w:val="005326E6"/>
    <w:rsid w:val="0053512B"/>
    <w:rsid w:val="00535CA2"/>
    <w:rsid w:val="00536DBE"/>
    <w:rsid w:val="00536E46"/>
    <w:rsid w:val="00536E55"/>
    <w:rsid w:val="00540462"/>
    <w:rsid w:val="005417B8"/>
    <w:rsid w:val="00541CAB"/>
    <w:rsid w:val="0054212D"/>
    <w:rsid w:val="0054322D"/>
    <w:rsid w:val="00543733"/>
    <w:rsid w:val="00543AAE"/>
    <w:rsid w:val="00546A15"/>
    <w:rsid w:val="00546B8A"/>
    <w:rsid w:val="00546CBD"/>
    <w:rsid w:val="0054740C"/>
    <w:rsid w:val="00547AD2"/>
    <w:rsid w:val="0055136F"/>
    <w:rsid w:val="00553877"/>
    <w:rsid w:val="005552D9"/>
    <w:rsid w:val="0055643E"/>
    <w:rsid w:val="00556C26"/>
    <w:rsid w:val="005608B9"/>
    <w:rsid w:val="00560E73"/>
    <w:rsid w:val="00560F6E"/>
    <w:rsid w:val="00561742"/>
    <w:rsid w:val="00561EBE"/>
    <w:rsid w:val="005635F4"/>
    <w:rsid w:val="00563CFC"/>
    <w:rsid w:val="00565E3B"/>
    <w:rsid w:val="00565FA6"/>
    <w:rsid w:val="00566DC5"/>
    <w:rsid w:val="00567F3F"/>
    <w:rsid w:val="0057752F"/>
    <w:rsid w:val="00577710"/>
    <w:rsid w:val="00577EA3"/>
    <w:rsid w:val="00580604"/>
    <w:rsid w:val="005809A5"/>
    <w:rsid w:val="00580C95"/>
    <w:rsid w:val="0058113B"/>
    <w:rsid w:val="005814B7"/>
    <w:rsid w:val="0058258F"/>
    <w:rsid w:val="00582AC3"/>
    <w:rsid w:val="00584237"/>
    <w:rsid w:val="005852C1"/>
    <w:rsid w:val="00585DBB"/>
    <w:rsid w:val="0058623D"/>
    <w:rsid w:val="0059014B"/>
    <w:rsid w:val="0059291F"/>
    <w:rsid w:val="00592B10"/>
    <w:rsid w:val="005947FF"/>
    <w:rsid w:val="0059757A"/>
    <w:rsid w:val="005A0041"/>
    <w:rsid w:val="005A04DC"/>
    <w:rsid w:val="005A0A29"/>
    <w:rsid w:val="005A0BEE"/>
    <w:rsid w:val="005A14B6"/>
    <w:rsid w:val="005A3636"/>
    <w:rsid w:val="005A56F5"/>
    <w:rsid w:val="005A5E59"/>
    <w:rsid w:val="005A79D8"/>
    <w:rsid w:val="005B05CF"/>
    <w:rsid w:val="005B2020"/>
    <w:rsid w:val="005B2F02"/>
    <w:rsid w:val="005B429A"/>
    <w:rsid w:val="005B523E"/>
    <w:rsid w:val="005B5EB1"/>
    <w:rsid w:val="005B6941"/>
    <w:rsid w:val="005B7DD9"/>
    <w:rsid w:val="005C0486"/>
    <w:rsid w:val="005C0677"/>
    <w:rsid w:val="005C1257"/>
    <w:rsid w:val="005C26FF"/>
    <w:rsid w:val="005C28B0"/>
    <w:rsid w:val="005C4C03"/>
    <w:rsid w:val="005C578B"/>
    <w:rsid w:val="005C5F88"/>
    <w:rsid w:val="005C6F84"/>
    <w:rsid w:val="005C7547"/>
    <w:rsid w:val="005C768D"/>
    <w:rsid w:val="005D0B96"/>
    <w:rsid w:val="005D1554"/>
    <w:rsid w:val="005D193F"/>
    <w:rsid w:val="005D532A"/>
    <w:rsid w:val="005D654F"/>
    <w:rsid w:val="005D6E49"/>
    <w:rsid w:val="005D6F0F"/>
    <w:rsid w:val="005E0284"/>
    <w:rsid w:val="005E2008"/>
    <w:rsid w:val="005E22EF"/>
    <w:rsid w:val="005E28C5"/>
    <w:rsid w:val="005E373C"/>
    <w:rsid w:val="005E3CB1"/>
    <w:rsid w:val="005E42CC"/>
    <w:rsid w:val="005E7A4F"/>
    <w:rsid w:val="005F14E1"/>
    <w:rsid w:val="005F4662"/>
    <w:rsid w:val="005F536A"/>
    <w:rsid w:val="005F6671"/>
    <w:rsid w:val="005F6E08"/>
    <w:rsid w:val="005F7DB2"/>
    <w:rsid w:val="00600735"/>
    <w:rsid w:val="00600B1D"/>
    <w:rsid w:val="00601B5C"/>
    <w:rsid w:val="00603A69"/>
    <w:rsid w:val="006062AC"/>
    <w:rsid w:val="006066EB"/>
    <w:rsid w:val="006152FA"/>
    <w:rsid w:val="00615571"/>
    <w:rsid w:val="00616B95"/>
    <w:rsid w:val="00617725"/>
    <w:rsid w:val="00620E27"/>
    <w:rsid w:val="0062226E"/>
    <w:rsid w:val="00622A19"/>
    <w:rsid w:val="00626483"/>
    <w:rsid w:val="00631D2C"/>
    <w:rsid w:val="00631DCC"/>
    <w:rsid w:val="006327C5"/>
    <w:rsid w:val="00632E9C"/>
    <w:rsid w:val="00633A77"/>
    <w:rsid w:val="00634097"/>
    <w:rsid w:val="0063449F"/>
    <w:rsid w:val="00635D1F"/>
    <w:rsid w:val="00640875"/>
    <w:rsid w:val="0064498F"/>
    <w:rsid w:val="0064670A"/>
    <w:rsid w:val="006470B7"/>
    <w:rsid w:val="00647B48"/>
    <w:rsid w:val="00647B70"/>
    <w:rsid w:val="00651617"/>
    <w:rsid w:val="0065252E"/>
    <w:rsid w:val="00654C1D"/>
    <w:rsid w:val="00655BC9"/>
    <w:rsid w:val="00656414"/>
    <w:rsid w:val="00656CCC"/>
    <w:rsid w:val="00657655"/>
    <w:rsid w:val="00660A8C"/>
    <w:rsid w:val="006610FB"/>
    <w:rsid w:val="0066136B"/>
    <w:rsid w:val="00661456"/>
    <w:rsid w:val="00667115"/>
    <w:rsid w:val="006677CE"/>
    <w:rsid w:val="00667E75"/>
    <w:rsid w:val="006706E1"/>
    <w:rsid w:val="00674AE3"/>
    <w:rsid w:val="00674D7E"/>
    <w:rsid w:val="006802F7"/>
    <w:rsid w:val="006807F0"/>
    <w:rsid w:val="006815F4"/>
    <w:rsid w:val="00682BAA"/>
    <w:rsid w:val="006843BA"/>
    <w:rsid w:val="006848EF"/>
    <w:rsid w:val="0068572E"/>
    <w:rsid w:val="00686A79"/>
    <w:rsid w:val="00690D39"/>
    <w:rsid w:val="006924F2"/>
    <w:rsid w:val="00692E92"/>
    <w:rsid w:val="006930E7"/>
    <w:rsid w:val="0069336C"/>
    <w:rsid w:val="00693B14"/>
    <w:rsid w:val="00695476"/>
    <w:rsid w:val="006962B4"/>
    <w:rsid w:val="006965FA"/>
    <w:rsid w:val="00696A49"/>
    <w:rsid w:val="00697676"/>
    <w:rsid w:val="00697796"/>
    <w:rsid w:val="006A01F2"/>
    <w:rsid w:val="006A125D"/>
    <w:rsid w:val="006A1987"/>
    <w:rsid w:val="006A44DB"/>
    <w:rsid w:val="006A6FFB"/>
    <w:rsid w:val="006B087A"/>
    <w:rsid w:val="006B169C"/>
    <w:rsid w:val="006B37E0"/>
    <w:rsid w:val="006B4ECD"/>
    <w:rsid w:val="006B5335"/>
    <w:rsid w:val="006B6BEA"/>
    <w:rsid w:val="006B6EDF"/>
    <w:rsid w:val="006C1657"/>
    <w:rsid w:val="006C2E38"/>
    <w:rsid w:val="006C2E60"/>
    <w:rsid w:val="006C348F"/>
    <w:rsid w:val="006C40A0"/>
    <w:rsid w:val="006C5116"/>
    <w:rsid w:val="006C58D9"/>
    <w:rsid w:val="006C669A"/>
    <w:rsid w:val="006C67FC"/>
    <w:rsid w:val="006C6A0F"/>
    <w:rsid w:val="006C6CE2"/>
    <w:rsid w:val="006C76DE"/>
    <w:rsid w:val="006D00FE"/>
    <w:rsid w:val="006D37B6"/>
    <w:rsid w:val="006D4F8E"/>
    <w:rsid w:val="006D513C"/>
    <w:rsid w:val="006D531C"/>
    <w:rsid w:val="006D63F1"/>
    <w:rsid w:val="006E136F"/>
    <w:rsid w:val="006E2C73"/>
    <w:rsid w:val="006E36E7"/>
    <w:rsid w:val="006E54E6"/>
    <w:rsid w:val="006E559E"/>
    <w:rsid w:val="006E6A6C"/>
    <w:rsid w:val="006E793C"/>
    <w:rsid w:val="006F015E"/>
    <w:rsid w:val="006F12E9"/>
    <w:rsid w:val="006F2A33"/>
    <w:rsid w:val="006F2BAF"/>
    <w:rsid w:val="006F318A"/>
    <w:rsid w:val="006F3EA6"/>
    <w:rsid w:val="006F53B6"/>
    <w:rsid w:val="006F5B66"/>
    <w:rsid w:val="006F5EF8"/>
    <w:rsid w:val="006F62AD"/>
    <w:rsid w:val="006F7229"/>
    <w:rsid w:val="006F7ECD"/>
    <w:rsid w:val="007010A9"/>
    <w:rsid w:val="00702696"/>
    <w:rsid w:val="00703D6D"/>
    <w:rsid w:val="00703D70"/>
    <w:rsid w:val="00707957"/>
    <w:rsid w:val="007079D3"/>
    <w:rsid w:val="00710F97"/>
    <w:rsid w:val="00712BFA"/>
    <w:rsid w:val="007136BC"/>
    <w:rsid w:val="00713F9F"/>
    <w:rsid w:val="0071726B"/>
    <w:rsid w:val="0071754F"/>
    <w:rsid w:val="0072038A"/>
    <w:rsid w:val="00721F73"/>
    <w:rsid w:val="007254F2"/>
    <w:rsid w:val="0072567C"/>
    <w:rsid w:val="00726C62"/>
    <w:rsid w:val="00727850"/>
    <w:rsid w:val="00727C03"/>
    <w:rsid w:val="00731E0B"/>
    <w:rsid w:val="00732590"/>
    <w:rsid w:val="00732981"/>
    <w:rsid w:val="007329BD"/>
    <w:rsid w:val="007332E6"/>
    <w:rsid w:val="007337F8"/>
    <w:rsid w:val="00733F36"/>
    <w:rsid w:val="00740D96"/>
    <w:rsid w:val="0074190B"/>
    <w:rsid w:val="00747A54"/>
    <w:rsid w:val="00754786"/>
    <w:rsid w:val="007548FF"/>
    <w:rsid w:val="0075526A"/>
    <w:rsid w:val="007552C7"/>
    <w:rsid w:val="0075557D"/>
    <w:rsid w:val="00755957"/>
    <w:rsid w:val="00755CAC"/>
    <w:rsid w:val="00755F03"/>
    <w:rsid w:val="007566E9"/>
    <w:rsid w:val="00756906"/>
    <w:rsid w:val="00762B12"/>
    <w:rsid w:val="00764368"/>
    <w:rsid w:val="00766498"/>
    <w:rsid w:val="00766820"/>
    <w:rsid w:val="00766FF5"/>
    <w:rsid w:val="00772A74"/>
    <w:rsid w:val="0077446F"/>
    <w:rsid w:val="007747C6"/>
    <w:rsid w:val="007748EC"/>
    <w:rsid w:val="0077494B"/>
    <w:rsid w:val="007761C9"/>
    <w:rsid w:val="00776226"/>
    <w:rsid w:val="007807C1"/>
    <w:rsid w:val="0078176A"/>
    <w:rsid w:val="00782864"/>
    <w:rsid w:val="00782BDC"/>
    <w:rsid w:val="00782D42"/>
    <w:rsid w:val="0078347F"/>
    <w:rsid w:val="007849C7"/>
    <w:rsid w:val="00784CDC"/>
    <w:rsid w:val="0079087C"/>
    <w:rsid w:val="00792B88"/>
    <w:rsid w:val="0079367E"/>
    <w:rsid w:val="00793684"/>
    <w:rsid w:val="00793A78"/>
    <w:rsid w:val="0079491E"/>
    <w:rsid w:val="007949BC"/>
    <w:rsid w:val="00796121"/>
    <w:rsid w:val="0079799E"/>
    <w:rsid w:val="00797ECD"/>
    <w:rsid w:val="007A03E3"/>
    <w:rsid w:val="007A1600"/>
    <w:rsid w:val="007A1B5A"/>
    <w:rsid w:val="007A2937"/>
    <w:rsid w:val="007A2F24"/>
    <w:rsid w:val="007A30AD"/>
    <w:rsid w:val="007A3178"/>
    <w:rsid w:val="007A6A64"/>
    <w:rsid w:val="007A7014"/>
    <w:rsid w:val="007C27A4"/>
    <w:rsid w:val="007C47F0"/>
    <w:rsid w:val="007C6725"/>
    <w:rsid w:val="007C7075"/>
    <w:rsid w:val="007C70E0"/>
    <w:rsid w:val="007D3EE8"/>
    <w:rsid w:val="007D4C56"/>
    <w:rsid w:val="007D511F"/>
    <w:rsid w:val="007D60FF"/>
    <w:rsid w:val="007E11F1"/>
    <w:rsid w:val="007E24DE"/>
    <w:rsid w:val="007E2DA6"/>
    <w:rsid w:val="007E6EF1"/>
    <w:rsid w:val="007E70A4"/>
    <w:rsid w:val="007E7540"/>
    <w:rsid w:val="007E7C04"/>
    <w:rsid w:val="007E7CCC"/>
    <w:rsid w:val="007F00A0"/>
    <w:rsid w:val="007F10A8"/>
    <w:rsid w:val="007F143E"/>
    <w:rsid w:val="007F33BB"/>
    <w:rsid w:val="007F4FE0"/>
    <w:rsid w:val="007F50A8"/>
    <w:rsid w:val="007F693A"/>
    <w:rsid w:val="007F71B9"/>
    <w:rsid w:val="00801658"/>
    <w:rsid w:val="00805BFF"/>
    <w:rsid w:val="00806443"/>
    <w:rsid w:val="0080676F"/>
    <w:rsid w:val="00806DBD"/>
    <w:rsid w:val="00810855"/>
    <w:rsid w:val="008111AB"/>
    <w:rsid w:val="00811912"/>
    <w:rsid w:val="008145D8"/>
    <w:rsid w:val="00814B47"/>
    <w:rsid w:val="00814EAB"/>
    <w:rsid w:val="0081521F"/>
    <w:rsid w:val="00816EA5"/>
    <w:rsid w:val="0081789B"/>
    <w:rsid w:val="00824442"/>
    <w:rsid w:val="00825E52"/>
    <w:rsid w:val="00825E6F"/>
    <w:rsid w:val="00827C5F"/>
    <w:rsid w:val="008302E6"/>
    <w:rsid w:val="00832043"/>
    <w:rsid w:val="00834BF9"/>
    <w:rsid w:val="00835071"/>
    <w:rsid w:val="0083537B"/>
    <w:rsid w:val="00840A99"/>
    <w:rsid w:val="0084179E"/>
    <w:rsid w:val="008420D4"/>
    <w:rsid w:val="008437AF"/>
    <w:rsid w:val="00843F12"/>
    <w:rsid w:val="0084736B"/>
    <w:rsid w:val="008514DA"/>
    <w:rsid w:val="00853500"/>
    <w:rsid w:val="00856BBB"/>
    <w:rsid w:val="008571D6"/>
    <w:rsid w:val="0086103B"/>
    <w:rsid w:val="00861EA8"/>
    <w:rsid w:val="00862D5B"/>
    <w:rsid w:val="00862FB1"/>
    <w:rsid w:val="0086336E"/>
    <w:rsid w:val="00863662"/>
    <w:rsid w:val="0086385D"/>
    <w:rsid w:val="00863B75"/>
    <w:rsid w:val="00863DBB"/>
    <w:rsid w:val="00864748"/>
    <w:rsid w:val="00864758"/>
    <w:rsid w:val="00864B10"/>
    <w:rsid w:val="008659E2"/>
    <w:rsid w:val="008661B4"/>
    <w:rsid w:val="008664C6"/>
    <w:rsid w:val="008709C2"/>
    <w:rsid w:val="00870E00"/>
    <w:rsid w:val="008745F2"/>
    <w:rsid w:val="00874F5F"/>
    <w:rsid w:val="00875070"/>
    <w:rsid w:val="00882B37"/>
    <w:rsid w:val="00885F9F"/>
    <w:rsid w:val="00886193"/>
    <w:rsid w:val="00887CD6"/>
    <w:rsid w:val="00887FD1"/>
    <w:rsid w:val="008900DB"/>
    <w:rsid w:val="0089044C"/>
    <w:rsid w:val="0089118B"/>
    <w:rsid w:val="008923C7"/>
    <w:rsid w:val="00894C4C"/>
    <w:rsid w:val="00895F05"/>
    <w:rsid w:val="00896E42"/>
    <w:rsid w:val="008977FD"/>
    <w:rsid w:val="00897921"/>
    <w:rsid w:val="00897FD4"/>
    <w:rsid w:val="008A0BB0"/>
    <w:rsid w:val="008A1C3A"/>
    <w:rsid w:val="008A2300"/>
    <w:rsid w:val="008A33CB"/>
    <w:rsid w:val="008A3C08"/>
    <w:rsid w:val="008A54B6"/>
    <w:rsid w:val="008A5D38"/>
    <w:rsid w:val="008A7364"/>
    <w:rsid w:val="008A7DE4"/>
    <w:rsid w:val="008B04C3"/>
    <w:rsid w:val="008B453B"/>
    <w:rsid w:val="008C0811"/>
    <w:rsid w:val="008C128A"/>
    <w:rsid w:val="008C1AA0"/>
    <w:rsid w:val="008C2F72"/>
    <w:rsid w:val="008C3DF5"/>
    <w:rsid w:val="008C415E"/>
    <w:rsid w:val="008C5B82"/>
    <w:rsid w:val="008C5E60"/>
    <w:rsid w:val="008C61B9"/>
    <w:rsid w:val="008D07D8"/>
    <w:rsid w:val="008D1985"/>
    <w:rsid w:val="008D2F1F"/>
    <w:rsid w:val="008E2853"/>
    <w:rsid w:val="008E2AA7"/>
    <w:rsid w:val="008E39F5"/>
    <w:rsid w:val="008E48B0"/>
    <w:rsid w:val="008E4CFF"/>
    <w:rsid w:val="008E536E"/>
    <w:rsid w:val="008E7842"/>
    <w:rsid w:val="008F1BCC"/>
    <w:rsid w:val="008F3744"/>
    <w:rsid w:val="008F378E"/>
    <w:rsid w:val="008F5D7C"/>
    <w:rsid w:val="008F63A0"/>
    <w:rsid w:val="008F7E14"/>
    <w:rsid w:val="00902F9A"/>
    <w:rsid w:val="00902FE2"/>
    <w:rsid w:val="009038AA"/>
    <w:rsid w:val="00905F01"/>
    <w:rsid w:val="00906FAE"/>
    <w:rsid w:val="00907655"/>
    <w:rsid w:val="009079F1"/>
    <w:rsid w:val="00910043"/>
    <w:rsid w:val="00915CE0"/>
    <w:rsid w:val="009232FD"/>
    <w:rsid w:val="009240CD"/>
    <w:rsid w:val="00924306"/>
    <w:rsid w:val="0092452A"/>
    <w:rsid w:val="00926258"/>
    <w:rsid w:val="009268B5"/>
    <w:rsid w:val="00926DC2"/>
    <w:rsid w:val="0092754E"/>
    <w:rsid w:val="00930102"/>
    <w:rsid w:val="00930CE7"/>
    <w:rsid w:val="009347E6"/>
    <w:rsid w:val="00935C72"/>
    <w:rsid w:val="00936201"/>
    <w:rsid w:val="00941053"/>
    <w:rsid w:val="00941AE7"/>
    <w:rsid w:val="00943C66"/>
    <w:rsid w:val="009468C7"/>
    <w:rsid w:val="00946927"/>
    <w:rsid w:val="00946AD9"/>
    <w:rsid w:val="00946AF3"/>
    <w:rsid w:val="0094718D"/>
    <w:rsid w:val="00952A11"/>
    <w:rsid w:val="00952DE0"/>
    <w:rsid w:val="00954757"/>
    <w:rsid w:val="00954D21"/>
    <w:rsid w:val="0095564A"/>
    <w:rsid w:val="009566A2"/>
    <w:rsid w:val="00960023"/>
    <w:rsid w:val="00960492"/>
    <w:rsid w:val="00961B24"/>
    <w:rsid w:val="00964E7B"/>
    <w:rsid w:val="00965FA8"/>
    <w:rsid w:val="0096767C"/>
    <w:rsid w:val="00970D1D"/>
    <w:rsid w:val="00970ED1"/>
    <w:rsid w:val="00971E3C"/>
    <w:rsid w:val="00971F55"/>
    <w:rsid w:val="009729B1"/>
    <w:rsid w:val="00972B95"/>
    <w:rsid w:val="0097306B"/>
    <w:rsid w:val="009730E2"/>
    <w:rsid w:val="00973857"/>
    <w:rsid w:val="00973F73"/>
    <w:rsid w:val="00974BC4"/>
    <w:rsid w:val="0097515D"/>
    <w:rsid w:val="009760CC"/>
    <w:rsid w:val="00977633"/>
    <w:rsid w:val="00977E58"/>
    <w:rsid w:val="0098102E"/>
    <w:rsid w:val="0098127B"/>
    <w:rsid w:val="00982B15"/>
    <w:rsid w:val="00983D5C"/>
    <w:rsid w:val="0098731C"/>
    <w:rsid w:val="0099171A"/>
    <w:rsid w:val="00992D49"/>
    <w:rsid w:val="00993A61"/>
    <w:rsid w:val="00995C90"/>
    <w:rsid w:val="00995FB1"/>
    <w:rsid w:val="009A1385"/>
    <w:rsid w:val="009A1A99"/>
    <w:rsid w:val="009A392F"/>
    <w:rsid w:val="009A4BCB"/>
    <w:rsid w:val="009A4E56"/>
    <w:rsid w:val="009A5066"/>
    <w:rsid w:val="009A634A"/>
    <w:rsid w:val="009B1115"/>
    <w:rsid w:val="009B1A5A"/>
    <w:rsid w:val="009B2ECF"/>
    <w:rsid w:val="009B2FE7"/>
    <w:rsid w:val="009B4148"/>
    <w:rsid w:val="009B5B7A"/>
    <w:rsid w:val="009B5FE3"/>
    <w:rsid w:val="009B6393"/>
    <w:rsid w:val="009B64FB"/>
    <w:rsid w:val="009B6F6D"/>
    <w:rsid w:val="009B76A5"/>
    <w:rsid w:val="009B783A"/>
    <w:rsid w:val="009B7E6D"/>
    <w:rsid w:val="009B7F80"/>
    <w:rsid w:val="009C3D4C"/>
    <w:rsid w:val="009C51CC"/>
    <w:rsid w:val="009D1364"/>
    <w:rsid w:val="009D188E"/>
    <w:rsid w:val="009D27B4"/>
    <w:rsid w:val="009D4D67"/>
    <w:rsid w:val="009D6B1F"/>
    <w:rsid w:val="009D6E79"/>
    <w:rsid w:val="009E06AC"/>
    <w:rsid w:val="009E2B67"/>
    <w:rsid w:val="009E30B5"/>
    <w:rsid w:val="009E3529"/>
    <w:rsid w:val="009E595D"/>
    <w:rsid w:val="009E77EA"/>
    <w:rsid w:val="009E7C3B"/>
    <w:rsid w:val="009E7ED2"/>
    <w:rsid w:val="009F0AA2"/>
    <w:rsid w:val="009F112F"/>
    <w:rsid w:val="009F1678"/>
    <w:rsid w:val="009F180E"/>
    <w:rsid w:val="009F2472"/>
    <w:rsid w:val="009F39A8"/>
    <w:rsid w:val="009F3D4F"/>
    <w:rsid w:val="009F3FBC"/>
    <w:rsid w:val="009F4759"/>
    <w:rsid w:val="009F6C68"/>
    <w:rsid w:val="009F75F2"/>
    <w:rsid w:val="009F7F72"/>
    <w:rsid w:val="00A002F0"/>
    <w:rsid w:val="00A02BC2"/>
    <w:rsid w:val="00A0441D"/>
    <w:rsid w:val="00A06801"/>
    <w:rsid w:val="00A07C53"/>
    <w:rsid w:val="00A1001C"/>
    <w:rsid w:val="00A10EDA"/>
    <w:rsid w:val="00A11A2D"/>
    <w:rsid w:val="00A123D4"/>
    <w:rsid w:val="00A125FA"/>
    <w:rsid w:val="00A12DC6"/>
    <w:rsid w:val="00A16ECD"/>
    <w:rsid w:val="00A171C2"/>
    <w:rsid w:val="00A174BE"/>
    <w:rsid w:val="00A17F7F"/>
    <w:rsid w:val="00A24058"/>
    <w:rsid w:val="00A24AE7"/>
    <w:rsid w:val="00A24E96"/>
    <w:rsid w:val="00A262FF"/>
    <w:rsid w:val="00A26A5A"/>
    <w:rsid w:val="00A31A3E"/>
    <w:rsid w:val="00A32428"/>
    <w:rsid w:val="00A351AF"/>
    <w:rsid w:val="00A35C93"/>
    <w:rsid w:val="00A35F70"/>
    <w:rsid w:val="00A36A03"/>
    <w:rsid w:val="00A36BCA"/>
    <w:rsid w:val="00A37A5E"/>
    <w:rsid w:val="00A4175F"/>
    <w:rsid w:val="00A426FC"/>
    <w:rsid w:val="00A43615"/>
    <w:rsid w:val="00A43BDA"/>
    <w:rsid w:val="00A451CC"/>
    <w:rsid w:val="00A52197"/>
    <w:rsid w:val="00A537F3"/>
    <w:rsid w:val="00A539E2"/>
    <w:rsid w:val="00A54D60"/>
    <w:rsid w:val="00A5685D"/>
    <w:rsid w:val="00A573EB"/>
    <w:rsid w:val="00A60DE3"/>
    <w:rsid w:val="00A61085"/>
    <w:rsid w:val="00A638B7"/>
    <w:rsid w:val="00A65330"/>
    <w:rsid w:val="00A67BF0"/>
    <w:rsid w:val="00A70242"/>
    <w:rsid w:val="00A706CF"/>
    <w:rsid w:val="00A76799"/>
    <w:rsid w:val="00A80755"/>
    <w:rsid w:val="00A81C91"/>
    <w:rsid w:val="00A81DAC"/>
    <w:rsid w:val="00A824FC"/>
    <w:rsid w:val="00A83045"/>
    <w:rsid w:val="00A83D75"/>
    <w:rsid w:val="00A847E3"/>
    <w:rsid w:val="00A84BDF"/>
    <w:rsid w:val="00A85F27"/>
    <w:rsid w:val="00A86CED"/>
    <w:rsid w:val="00A87DE7"/>
    <w:rsid w:val="00A9033B"/>
    <w:rsid w:val="00A91631"/>
    <w:rsid w:val="00A93057"/>
    <w:rsid w:val="00A9374E"/>
    <w:rsid w:val="00A964F0"/>
    <w:rsid w:val="00A97E4E"/>
    <w:rsid w:val="00AA002F"/>
    <w:rsid w:val="00AA0F5E"/>
    <w:rsid w:val="00AA13FE"/>
    <w:rsid w:val="00AA2700"/>
    <w:rsid w:val="00AA29B6"/>
    <w:rsid w:val="00AA6603"/>
    <w:rsid w:val="00AA6B90"/>
    <w:rsid w:val="00AA6BF1"/>
    <w:rsid w:val="00AA78A5"/>
    <w:rsid w:val="00AA7B36"/>
    <w:rsid w:val="00AB175A"/>
    <w:rsid w:val="00AB18B7"/>
    <w:rsid w:val="00AB206D"/>
    <w:rsid w:val="00AB2CD7"/>
    <w:rsid w:val="00AB3437"/>
    <w:rsid w:val="00AB4D35"/>
    <w:rsid w:val="00AB5D3E"/>
    <w:rsid w:val="00AB6010"/>
    <w:rsid w:val="00AB7C13"/>
    <w:rsid w:val="00AC09F0"/>
    <w:rsid w:val="00AC0A87"/>
    <w:rsid w:val="00AC1A82"/>
    <w:rsid w:val="00AC6BCC"/>
    <w:rsid w:val="00AD0D32"/>
    <w:rsid w:val="00AD127F"/>
    <w:rsid w:val="00AD37E3"/>
    <w:rsid w:val="00AD40E4"/>
    <w:rsid w:val="00AD4310"/>
    <w:rsid w:val="00AD56AE"/>
    <w:rsid w:val="00AD5A42"/>
    <w:rsid w:val="00AE1F08"/>
    <w:rsid w:val="00AE3790"/>
    <w:rsid w:val="00AE47A6"/>
    <w:rsid w:val="00AF2A05"/>
    <w:rsid w:val="00AF2C23"/>
    <w:rsid w:val="00AF3E14"/>
    <w:rsid w:val="00AF5403"/>
    <w:rsid w:val="00AF6273"/>
    <w:rsid w:val="00B00542"/>
    <w:rsid w:val="00B0384B"/>
    <w:rsid w:val="00B074F5"/>
    <w:rsid w:val="00B11868"/>
    <w:rsid w:val="00B11AAB"/>
    <w:rsid w:val="00B11E73"/>
    <w:rsid w:val="00B13549"/>
    <w:rsid w:val="00B13793"/>
    <w:rsid w:val="00B13A8C"/>
    <w:rsid w:val="00B13CD0"/>
    <w:rsid w:val="00B1518B"/>
    <w:rsid w:val="00B154CF"/>
    <w:rsid w:val="00B165AF"/>
    <w:rsid w:val="00B170E5"/>
    <w:rsid w:val="00B17342"/>
    <w:rsid w:val="00B17FBB"/>
    <w:rsid w:val="00B2139B"/>
    <w:rsid w:val="00B215E1"/>
    <w:rsid w:val="00B21C1D"/>
    <w:rsid w:val="00B22BC1"/>
    <w:rsid w:val="00B22DD6"/>
    <w:rsid w:val="00B23AEF"/>
    <w:rsid w:val="00B23AF9"/>
    <w:rsid w:val="00B2485E"/>
    <w:rsid w:val="00B24C8A"/>
    <w:rsid w:val="00B24DEE"/>
    <w:rsid w:val="00B27BAC"/>
    <w:rsid w:val="00B319BB"/>
    <w:rsid w:val="00B3282A"/>
    <w:rsid w:val="00B330B9"/>
    <w:rsid w:val="00B36002"/>
    <w:rsid w:val="00B36795"/>
    <w:rsid w:val="00B411F9"/>
    <w:rsid w:val="00B42A86"/>
    <w:rsid w:val="00B42E26"/>
    <w:rsid w:val="00B432A4"/>
    <w:rsid w:val="00B4394D"/>
    <w:rsid w:val="00B4484E"/>
    <w:rsid w:val="00B4557F"/>
    <w:rsid w:val="00B45C05"/>
    <w:rsid w:val="00B46473"/>
    <w:rsid w:val="00B50ED3"/>
    <w:rsid w:val="00B54811"/>
    <w:rsid w:val="00B55EDA"/>
    <w:rsid w:val="00B563C9"/>
    <w:rsid w:val="00B62729"/>
    <w:rsid w:val="00B655F2"/>
    <w:rsid w:val="00B6623F"/>
    <w:rsid w:val="00B74686"/>
    <w:rsid w:val="00B753B8"/>
    <w:rsid w:val="00B754AB"/>
    <w:rsid w:val="00B75E77"/>
    <w:rsid w:val="00B77DE9"/>
    <w:rsid w:val="00B81C76"/>
    <w:rsid w:val="00B83BE7"/>
    <w:rsid w:val="00B8577D"/>
    <w:rsid w:val="00B8657F"/>
    <w:rsid w:val="00B86638"/>
    <w:rsid w:val="00B86EC3"/>
    <w:rsid w:val="00B917FB"/>
    <w:rsid w:val="00B91E6E"/>
    <w:rsid w:val="00B924B6"/>
    <w:rsid w:val="00B9466D"/>
    <w:rsid w:val="00B94751"/>
    <w:rsid w:val="00B95B5F"/>
    <w:rsid w:val="00B95CF7"/>
    <w:rsid w:val="00B95F17"/>
    <w:rsid w:val="00B95FA3"/>
    <w:rsid w:val="00B97440"/>
    <w:rsid w:val="00B9759E"/>
    <w:rsid w:val="00B97ABE"/>
    <w:rsid w:val="00BA1262"/>
    <w:rsid w:val="00BA4C7B"/>
    <w:rsid w:val="00BA4EC7"/>
    <w:rsid w:val="00BA698B"/>
    <w:rsid w:val="00BA7085"/>
    <w:rsid w:val="00BB00EA"/>
    <w:rsid w:val="00BB01B9"/>
    <w:rsid w:val="00BB36FC"/>
    <w:rsid w:val="00BB5153"/>
    <w:rsid w:val="00BB5261"/>
    <w:rsid w:val="00BB785A"/>
    <w:rsid w:val="00BB79BD"/>
    <w:rsid w:val="00BC0881"/>
    <w:rsid w:val="00BC1AF5"/>
    <w:rsid w:val="00BC2B45"/>
    <w:rsid w:val="00BC4648"/>
    <w:rsid w:val="00BC5FFE"/>
    <w:rsid w:val="00BC6DFA"/>
    <w:rsid w:val="00BD2FFB"/>
    <w:rsid w:val="00BD38D7"/>
    <w:rsid w:val="00BD390A"/>
    <w:rsid w:val="00BD45AA"/>
    <w:rsid w:val="00BD5009"/>
    <w:rsid w:val="00BD55FE"/>
    <w:rsid w:val="00BD71C9"/>
    <w:rsid w:val="00BD77E6"/>
    <w:rsid w:val="00BE027F"/>
    <w:rsid w:val="00BE1239"/>
    <w:rsid w:val="00BE18DB"/>
    <w:rsid w:val="00BE1D09"/>
    <w:rsid w:val="00BE3296"/>
    <w:rsid w:val="00BE3F66"/>
    <w:rsid w:val="00BE565E"/>
    <w:rsid w:val="00BE6194"/>
    <w:rsid w:val="00BE6E29"/>
    <w:rsid w:val="00BE7AB1"/>
    <w:rsid w:val="00BF02A3"/>
    <w:rsid w:val="00BF0E43"/>
    <w:rsid w:val="00BF18FE"/>
    <w:rsid w:val="00BF21EE"/>
    <w:rsid w:val="00BF22FB"/>
    <w:rsid w:val="00BF2C6E"/>
    <w:rsid w:val="00BF4678"/>
    <w:rsid w:val="00BF51AC"/>
    <w:rsid w:val="00BF5BD8"/>
    <w:rsid w:val="00BF5F0F"/>
    <w:rsid w:val="00BF711B"/>
    <w:rsid w:val="00BF7446"/>
    <w:rsid w:val="00BF7990"/>
    <w:rsid w:val="00BF7BBE"/>
    <w:rsid w:val="00C024C3"/>
    <w:rsid w:val="00C0364B"/>
    <w:rsid w:val="00C041C2"/>
    <w:rsid w:val="00C06C9C"/>
    <w:rsid w:val="00C071DE"/>
    <w:rsid w:val="00C1354B"/>
    <w:rsid w:val="00C13C2F"/>
    <w:rsid w:val="00C15A59"/>
    <w:rsid w:val="00C21F23"/>
    <w:rsid w:val="00C24995"/>
    <w:rsid w:val="00C2582D"/>
    <w:rsid w:val="00C26AEE"/>
    <w:rsid w:val="00C277B5"/>
    <w:rsid w:val="00C316EB"/>
    <w:rsid w:val="00C31953"/>
    <w:rsid w:val="00C364B5"/>
    <w:rsid w:val="00C4045C"/>
    <w:rsid w:val="00C41923"/>
    <w:rsid w:val="00C41FC4"/>
    <w:rsid w:val="00C43C4A"/>
    <w:rsid w:val="00C44D30"/>
    <w:rsid w:val="00C45434"/>
    <w:rsid w:val="00C45B2F"/>
    <w:rsid w:val="00C46D39"/>
    <w:rsid w:val="00C4794E"/>
    <w:rsid w:val="00C51DFA"/>
    <w:rsid w:val="00C53362"/>
    <w:rsid w:val="00C5388C"/>
    <w:rsid w:val="00C538FB"/>
    <w:rsid w:val="00C54214"/>
    <w:rsid w:val="00C55394"/>
    <w:rsid w:val="00C55F0C"/>
    <w:rsid w:val="00C5752E"/>
    <w:rsid w:val="00C579F5"/>
    <w:rsid w:val="00C629D6"/>
    <w:rsid w:val="00C647C9"/>
    <w:rsid w:val="00C67A2D"/>
    <w:rsid w:val="00C725A8"/>
    <w:rsid w:val="00C73554"/>
    <w:rsid w:val="00C73A59"/>
    <w:rsid w:val="00C73C33"/>
    <w:rsid w:val="00C73FDB"/>
    <w:rsid w:val="00C74AE8"/>
    <w:rsid w:val="00C74CF6"/>
    <w:rsid w:val="00C77E3A"/>
    <w:rsid w:val="00C8080A"/>
    <w:rsid w:val="00C82154"/>
    <w:rsid w:val="00C82951"/>
    <w:rsid w:val="00C8325C"/>
    <w:rsid w:val="00C84956"/>
    <w:rsid w:val="00C84F60"/>
    <w:rsid w:val="00C8533D"/>
    <w:rsid w:val="00C85ABC"/>
    <w:rsid w:val="00C86092"/>
    <w:rsid w:val="00C867FC"/>
    <w:rsid w:val="00C870B2"/>
    <w:rsid w:val="00C8773B"/>
    <w:rsid w:val="00C9174C"/>
    <w:rsid w:val="00C91922"/>
    <w:rsid w:val="00C93536"/>
    <w:rsid w:val="00C937F6"/>
    <w:rsid w:val="00C9438D"/>
    <w:rsid w:val="00C96568"/>
    <w:rsid w:val="00C96840"/>
    <w:rsid w:val="00C97FE7"/>
    <w:rsid w:val="00CA5B06"/>
    <w:rsid w:val="00CA71D2"/>
    <w:rsid w:val="00CB33B9"/>
    <w:rsid w:val="00CB36D1"/>
    <w:rsid w:val="00CB3868"/>
    <w:rsid w:val="00CB3F36"/>
    <w:rsid w:val="00CB6939"/>
    <w:rsid w:val="00CB6B20"/>
    <w:rsid w:val="00CB6BDA"/>
    <w:rsid w:val="00CB78A1"/>
    <w:rsid w:val="00CB7A85"/>
    <w:rsid w:val="00CC11DE"/>
    <w:rsid w:val="00CC22C0"/>
    <w:rsid w:val="00CC28FE"/>
    <w:rsid w:val="00CC3BE1"/>
    <w:rsid w:val="00CC46E3"/>
    <w:rsid w:val="00CC5CFF"/>
    <w:rsid w:val="00CC6484"/>
    <w:rsid w:val="00CC6D82"/>
    <w:rsid w:val="00CC75B0"/>
    <w:rsid w:val="00CD008A"/>
    <w:rsid w:val="00CD1C57"/>
    <w:rsid w:val="00CD1DB8"/>
    <w:rsid w:val="00CD271C"/>
    <w:rsid w:val="00CD2CFE"/>
    <w:rsid w:val="00CD5EC2"/>
    <w:rsid w:val="00CD60AD"/>
    <w:rsid w:val="00CD6325"/>
    <w:rsid w:val="00CE156F"/>
    <w:rsid w:val="00CE3441"/>
    <w:rsid w:val="00CE472B"/>
    <w:rsid w:val="00CE4FF5"/>
    <w:rsid w:val="00CE5517"/>
    <w:rsid w:val="00CF02CF"/>
    <w:rsid w:val="00CF046C"/>
    <w:rsid w:val="00CF0D7C"/>
    <w:rsid w:val="00CF13BA"/>
    <w:rsid w:val="00CF181F"/>
    <w:rsid w:val="00CF288B"/>
    <w:rsid w:val="00CF2ACD"/>
    <w:rsid w:val="00CF4C2D"/>
    <w:rsid w:val="00CF52DF"/>
    <w:rsid w:val="00CF58C2"/>
    <w:rsid w:val="00CF766C"/>
    <w:rsid w:val="00D00AC3"/>
    <w:rsid w:val="00D04AF0"/>
    <w:rsid w:val="00D04D04"/>
    <w:rsid w:val="00D0552C"/>
    <w:rsid w:val="00D05960"/>
    <w:rsid w:val="00D05DBF"/>
    <w:rsid w:val="00D06B3B"/>
    <w:rsid w:val="00D079A6"/>
    <w:rsid w:val="00D07B95"/>
    <w:rsid w:val="00D1145D"/>
    <w:rsid w:val="00D128BA"/>
    <w:rsid w:val="00D129C1"/>
    <w:rsid w:val="00D13008"/>
    <w:rsid w:val="00D15B08"/>
    <w:rsid w:val="00D17209"/>
    <w:rsid w:val="00D176BA"/>
    <w:rsid w:val="00D2029F"/>
    <w:rsid w:val="00D243D2"/>
    <w:rsid w:val="00D249A5"/>
    <w:rsid w:val="00D25494"/>
    <w:rsid w:val="00D26EA9"/>
    <w:rsid w:val="00D30AAC"/>
    <w:rsid w:val="00D31716"/>
    <w:rsid w:val="00D3231A"/>
    <w:rsid w:val="00D3231E"/>
    <w:rsid w:val="00D33556"/>
    <w:rsid w:val="00D3410D"/>
    <w:rsid w:val="00D3520C"/>
    <w:rsid w:val="00D35469"/>
    <w:rsid w:val="00D368BF"/>
    <w:rsid w:val="00D40DCC"/>
    <w:rsid w:val="00D42124"/>
    <w:rsid w:val="00D42842"/>
    <w:rsid w:val="00D42B0B"/>
    <w:rsid w:val="00D448C2"/>
    <w:rsid w:val="00D44F8D"/>
    <w:rsid w:val="00D4698D"/>
    <w:rsid w:val="00D500BB"/>
    <w:rsid w:val="00D50620"/>
    <w:rsid w:val="00D50C2F"/>
    <w:rsid w:val="00D517EA"/>
    <w:rsid w:val="00D52534"/>
    <w:rsid w:val="00D52E57"/>
    <w:rsid w:val="00D5311E"/>
    <w:rsid w:val="00D5331C"/>
    <w:rsid w:val="00D53BFB"/>
    <w:rsid w:val="00D55E4F"/>
    <w:rsid w:val="00D5786A"/>
    <w:rsid w:val="00D6423E"/>
    <w:rsid w:val="00D64A07"/>
    <w:rsid w:val="00D65526"/>
    <w:rsid w:val="00D67D3C"/>
    <w:rsid w:val="00D7370F"/>
    <w:rsid w:val="00D746DF"/>
    <w:rsid w:val="00D74865"/>
    <w:rsid w:val="00D758CC"/>
    <w:rsid w:val="00D75E91"/>
    <w:rsid w:val="00D76591"/>
    <w:rsid w:val="00D82629"/>
    <w:rsid w:val="00D86118"/>
    <w:rsid w:val="00D87C49"/>
    <w:rsid w:val="00D91A23"/>
    <w:rsid w:val="00D92A88"/>
    <w:rsid w:val="00D9394F"/>
    <w:rsid w:val="00D95E8E"/>
    <w:rsid w:val="00DA048B"/>
    <w:rsid w:val="00DA1CC5"/>
    <w:rsid w:val="00DA1E7D"/>
    <w:rsid w:val="00DA58E6"/>
    <w:rsid w:val="00DA5A4A"/>
    <w:rsid w:val="00DA64BF"/>
    <w:rsid w:val="00DA7DF7"/>
    <w:rsid w:val="00DB108D"/>
    <w:rsid w:val="00DB13D8"/>
    <w:rsid w:val="00DB1C57"/>
    <w:rsid w:val="00DB1D5A"/>
    <w:rsid w:val="00DB44E3"/>
    <w:rsid w:val="00DB4B99"/>
    <w:rsid w:val="00DB5C0B"/>
    <w:rsid w:val="00DB7959"/>
    <w:rsid w:val="00DC06C8"/>
    <w:rsid w:val="00DC342D"/>
    <w:rsid w:val="00DC622F"/>
    <w:rsid w:val="00DD14C3"/>
    <w:rsid w:val="00DD1A75"/>
    <w:rsid w:val="00DD4745"/>
    <w:rsid w:val="00DD6819"/>
    <w:rsid w:val="00DE107C"/>
    <w:rsid w:val="00DE14E0"/>
    <w:rsid w:val="00DE2973"/>
    <w:rsid w:val="00DE495D"/>
    <w:rsid w:val="00DE59DA"/>
    <w:rsid w:val="00DE6754"/>
    <w:rsid w:val="00DE694D"/>
    <w:rsid w:val="00DE6FDE"/>
    <w:rsid w:val="00DF2D8C"/>
    <w:rsid w:val="00DF7009"/>
    <w:rsid w:val="00DF706A"/>
    <w:rsid w:val="00E04966"/>
    <w:rsid w:val="00E1117E"/>
    <w:rsid w:val="00E12664"/>
    <w:rsid w:val="00E14626"/>
    <w:rsid w:val="00E14D7A"/>
    <w:rsid w:val="00E15601"/>
    <w:rsid w:val="00E157AC"/>
    <w:rsid w:val="00E1588A"/>
    <w:rsid w:val="00E166F3"/>
    <w:rsid w:val="00E1751E"/>
    <w:rsid w:val="00E17DF2"/>
    <w:rsid w:val="00E2230D"/>
    <w:rsid w:val="00E2310B"/>
    <w:rsid w:val="00E23F48"/>
    <w:rsid w:val="00E24B73"/>
    <w:rsid w:val="00E253A7"/>
    <w:rsid w:val="00E26113"/>
    <w:rsid w:val="00E264E3"/>
    <w:rsid w:val="00E323A5"/>
    <w:rsid w:val="00E32F92"/>
    <w:rsid w:val="00E33778"/>
    <w:rsid w:val="00E34DB4"/>
    <w:rsid w:val="00E37F04"/>
    <w:rsid w:val="00E41070"/>
    <w:rsid w:val="00E42127"/>
    <w:rsid w:val="00E46313"/>
    <w:rsid w:val="00E47829"/>
    <w:rsid w:val="00E479B1"/>
    <w:rsid w:val="00E50589"/>
    <w:rsid w:val="00E50CA4"/>
    <w:rsid w:val="00E51F5E"/>
    <w:rsid w:val="00E52F18"/>
    <w:rsid w:val="00E53E5D"/>
    <w:rsid w:val="00E5400D"/>
    <w:rsid w:val="00E55368"/>
    <w:rsid w:val="00E55BE0"/>
    <w:rsid w:val="00E5742A"/>
    <w:rsid w:val="00E57B27"/>
    <w:rsid w:val="00E62BDB"/>
    <w:rsid w:val="00E66830"/>
    <w:rsid w:val="00E70BDE"/>
    <w:rsid w:val="00E70DE2"/>
    <w:rsid w:val="00E70EB1"/>
    <w:rsid w:val="00E71976"/>
    <w:rsid w:val="00E756CD"/>
    <w:rsid w:val="00E8008F"/>
    <w:rsid w:val="00E80821"/>
    <w:rsid w:val="00E8499E"/>
    <w:rsid w:val="00E868EC"/>
    <w:rsid w:val="00E86F55"/>
    <w:rsid w:val="00E93F17"/>
    <w:rsid w:val="00E953D6"/>
    <w:rsid w:val="00E9638A"/>
    <w:rsid w:val="00EA0BB3"/>
    <w:rsid w:val="00EA1449"/>
    <w:rsid w:val="00EA1886"/>
    <w:rsid w:val="00EA5663"/>
    <w:rsid w:val="00EA5D81"/>
    <w:rsid w:val="00EB1182"/>
    <w:rsid w:val="00EB18C6"/>
    <w:rsid w:val="00EB22AA"/>
    <w:rsid w:val="00EB23AF"/>
    <w:rsid w:val="00EB333F"/>
    <w:rsid w:val="00EB373A"/>
    <w:rsid w:val="00EB4245"/>
    <w:rsid w:val="00EB4767"/>
    <w:rsid w:val="00EB4C22"/>
    <w:rsid w:val="00EB5A96"/>
    <w:rsid w:val="00EB60C2"/>
    <w:rsid w:val="00EB67A4"/>
    <w:rsid w:val="00EC051E"/>
    <w:rsid w:val="00EC24F2"/>
    <w:rsid w:val="00EC5A07"/>
    <w:rsid w:val="00EC6B16"/>
    <w:rsid w:val="00EC7C09"/>
    <w:rsid w:val="00ED104E"/>
    <w:rsid w:val="00ED1AAE"/>
    <w:rsid w:val="00ED380E"/>
    <w:rsid w:val="00ED3FB8"/>
    <w:rsid w:val="00ED4C8A"/>
    <w:rsid w:val="00ED4CAD"/>
    <w:rsid w:val="00ED69A7"/>
    <w:rsid w:val="00ED6A90"/>
    <w:rsid w:val="00ED748A"/>
    <w:rsid w:val="00EE1AD0"/>
    <w:rsid w:val="00EE3727"/>
    <w:rsid w:val="00EE4714"/>
    <w:rsid w:val="00EE4715"/>
    <w:rsid w:val="00EE4931"/>
    <w:rsid w:val="00EE77E5"/>
    <w:rsid w:val="00EF0F91"/>
    <w:rsid w:val="00EF13D0"/>
    <w:rsid w:val="00EF15C9"/>
    <w:rsid w:val="00EF241B"/>
    <w:rsid w:val="00EF3110"/>
    <w:rsid w:val="00EF3AB2"/>
    <w:rsid w:val="00EF4D0F"/>
    <w:rsid w:val="00EF653C"/>
    <w:rsid w:val="00EF689A"/>
    <w:rsid w:val="00EF6D13"/>
    <w:rsid w:val="00EF7291"/>
    <w:rsid w:val="00EF75A5"/>
    <w:rsid w:val="00F033FE"/>
    <w:rsid w:val="00F0541D"/>
    <w:rsid w:val="00F055A8"/>
    <w:rsid w:val="00F07C6D"/>
    <w:rsid w:val="00F07E4F"/>
    <w:rsid w:val="00F10F5F"/>
    <w:rsid w:val="00F10F81"/>
    <w:rsid w:val="00F129F0"/>
    <w:rsid w:val="00F1321A"/>
    <w:rsid w:val="00F13470"/>
    <w:rsid w:val="00F13664"/>
    <w:rsid w:val="00F137AC"/>
    <w:rsid w:val="00F14E89"/>
    <w:rsid w:val="00F15114"/>
    <w:rsid w:val="00F15BD5"/>
    <w:rsid w:val="00F16F7C"/>
    <w:rsid w:val="00F2056E"/>
    <w:rsid w:val="00F20F1D"/>
    <w:rsid w:val="00F21C54"/>
    <w:rsid w:val="00F22068"/>
    <w:rsid w:val="00F24EE8"/>
    <w:rsid w:val="00F25056"/>
    <w:rsid w:val="00F260D5"/>
    <w:rsid w:val="00F26D12"/>
    <w:rsid w:val="00F30FDC"/>
    <w:rsid w:val="00F32854"/>
    <w:rsid w:val="00F32D2B"/>
    <w:rsid w:val="00F32E87"/>
    <w:rsid w:val="00F342C1"/>
    <w:rsid w:val="00F35042"/>
    <w:rsid w:val="00F36301"/>
    <w:rsid w:val="00F4225E"/>
    <w:rsid w:val="00F44397"/>
    <w:rsid w:val="00F45F3B"/>
    <w:rsid w:val="00F462AF"/>
    <w:rsid w:val="00F53A9B"/>
    <w:rsid w:val="00F56C26"/>
    <w:rsid w:val="00F56D51"/>
    <w:rsid w:val="00F61803"/>
    <w:rsid w:val="00F62460"/>
    <w:rsid w:val="00F626A8"/>
    <w:rsid w:val="00F63DE8"/>
    <w:rsid w:val="00F641CF"/>
    <w:rsid w:val="00F648E9"/>
    <w:rsid w:val="00F64AB7"/>
    <w:rsid w:val="00F64BC6"/>
    <w:rsid w:val="00F6566E"/>
    <w:rsid w:val="00F65A8E"/>
    <w:rsid w:val="00F66653"/>
    <w:rsid w:val="00F673D4"/>
    <w:rsid w:val="00F67BAE"/>
    <w:rsid w:val="00F70289"/>
    <w:rsid w:val="00F722F8"/>
    <w:rsid w:val="00F75868"/>
    <w:rsid w:val="00F75908"/>
    <w:rsid w:val="00F75C9F"/>
    <w:rsid w:val="00F75D97"/>
    <w:rsid w:val="00F7737F"/>
    <w:rsid w:val="00F774DB"/>
    <w:rsid w:val="00F77BB2"/>
    <w:rsid w:val="00F80409"/>
    <w:rsid w:val="00F80D05"/>
    <w:rsid w:val="00F810C8"/>
    <w:rsid w:val="00F85C41"/>
    <w:rsid w:val="00F85E8B"/>
    <w:rsid w:val="00F8630A"/>
    <w:rsid w:val="00F93B10"/>
    <w:rsid w:val="00F94AC0"/>
    <w:rsid w:val="00F94D21"/>
    <w:rsid w:val="00F97575"/>
    <w:rsid w:val="00FA48B1"/>
    <w:rsid w:val="00FA5559"/>
    <w:rsid w:val="00FA7A4C"/>
    <w:rsid w:val="00FA7AEA"/>
    <w:rsid w:val="00FB0FC9"/>
    <w:rsid w:val="00FB2F88"/>
    <w:rsid w:val="00FB4C8F"/>
    <w:rsid w:val="00FC0B02"/>
    <w:rsid w:val="00FC0BDC"/>
    <w:rsid w:val="00FC17AA"/>
    <w:rsid w:val="00FC243F"/>
    <w:rsid w:val="00FC350A"/>
    <w:rsid w:val="00FC3724"/>
    <w:rsid w:val="00FC4790"/>
    <w:rsid w:val="00FC4BCA"/>
    <w:rsid w:val="00FC6FFC"/>
    <w:rsid w:val="00FD2BA2"/>
    <w:rsid w:val="00FD4A2B"/>
    <w:rsid w:val="00FD54B6"/>
    <w:rsid w:val="00FE0240"/>
    <w:rsid w:val="00FE1524"/>
    <w:rsid w:val="00FE160C"/>
    <w:rsid w:val="00FE7C41"/>
    <w:rsid w:val="00FF0A00"/>
    <w:rsid w:val="00FF0FE5"/>
    <w:rsid w:val="00FF1527"/>
    <w:rsid w:val="00FF292D"/>
    <w:rsid w:val="00FF41CA"/>
    <w:rsid w:val="00FF6433"/>
    <w:rsid w:val="00FF7F7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4B2264"/>
  <w15:docId w15:val="{DAA52722-8455-470B-98A1-A9D598E34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27BAC"/>
    <w:rPr>
      <w:lang w:eastAsia="pl-PL"/>
    </w:rPr>
  </w:style>
  <w:style w:type="paragraph" w:styleId="Nadpis1">
    <w:name w:val="heading 1"/>
    <w:basedOn w:val="Normlny"/>
    <w:next w:val="Normlny"/>
    <w:link w:val="Nadpis1Char"/>
    <w:qFormat/>
    <w:rsid w:val="00B27BAC"/>
    <w:pPr>
      <w:keepNext/>
      <w:jc w:val="center"/>
      <w:outlineLvl w:val="0"/>
    </w:pPr>
    <w:rPr>
      <w:b/>
      <w:bCs/>
      <w:spacing w:val="20"/>
      <w:sz w:val="28"/>
      <w:szCs w:val="28"/>
    </w:rPr>
  </w:style>
  <w:style w:type="paragraph" w:styleId="Nadpis2">
    <w:name w:val="heading 2"/>
    <w:basedOn w:val="Normlny"/>
    <w:next w:val="Normlny"/>
    <w:link w:val="Nadpis2Char"/>
    <w:qFormat/>
    <w:rsid w:val="00B27BAC"/>
    <w:pPr>
      <w:keepNext/>
      <w:outlineLvl w:val="1"/>
    </w:pPr>
    <w:rPr>
      <w:i/>
      <w:iCs/>
      <w:sz w:val="24"/>
      <w:szCs w:val="24"/>
      <w:lang w:eastAsia="en-US"/>
    </w:rPr>
  </w:style>
  <w:style w:type="paragraph" w:styleId="Nadpis3">
    <w:name w:val="heading 3"/>
    <w:basedOn w:val="Normlny"/>
    <w:next w:val="Normlny"/>
    <w:link w:val="Nadpis3Char"/>
    <w:uiPriority w:val="9"/>
    <w:unhideWhenUsed/>
    <w:qFormat/>
    <w:rsid w:val="00C5752E"/>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rsid w:val="00B27BAC"/>
    <w:pPr>
      <w:spacing w:line="360" w:lineRule="auto"/>
      <w:jc w:val="both"/>
    </w:pPr>
    <w:rPr>
      <w:sz w:val="24"/>
      <w:szCs w:val="24"/>
    </w:rPr>
  </w:style>
  <w:style w:type="paragraph" w:styleId="Textpoznmkypodiarou">
    <w:name w:val="footnote text"/>
    <w:basedOn w:val="Normlny"/>
    <w:semiHidden/>
    <w:rsid w:val="00B27BAC"/>
  </w:style>
  <w:style w:type="character" w:styleId="Odkaznapoznmkupodiarou">
    <w:name w:val="footnote reference"/>
    <w:semiHidden/>
    <w:rsid w:val="00B27BAC"/>
    <w:rPr>
      <w:vertAlign w:val="superscript"/>
    </w:rPr>
  </w:style>
  <w:style w:type="paragraph" w:customStyle="1" w:styleId="Tekstdymka">
    <w:name w:val="Tekst dymka"/>
    <w:basedOn w:val="Normlny"/>
    <w:semiHidden/>
    <w:rsid w:val="00B27BAC"/>
    <w:rPr>
      <w:rFonts w:ascii="Tahoma" w:hAnsi="Tahoma" w:cs="Tahoma"/>
      <w:sz w:val="16"/>
      <w:szCs w:val="16"/>
    </w:rPr>
  </w:style>
  <w:style w:type="paragraph" w:styleId="Hlavika">
    <w:name w:val="header"/>
    <w:basedOn w:val="Normlny"/>
    <w:link w:val="HlavikaChar"/>
    <w:uiPriority w:val="99"/>
    <w:unhideWhenUsed/>
    <w:rsid w:val="0030183A"/>
    <w:pPr>
      <w:tabs>
        <w:tab w:val="center" w:pos="4536"/>
        <w:tab w:val="right" w:pos="9072"/>
      </w:tabs>
    </w:pPr>
  </w:style>
  <w:style w:type="character" w:customStyle="1" w:styleId="HlavikaChar">
    <w:name w:val="Hlavička Char"/>
    <w:link w:val="Hlavika"/>
    <w:uiPriority w:val="99"/>
    <w:rsid w:val="0030183A"/>
    <w:rPr>
      <w:lang w:val="pl-PL" w:eastAsia="pl-PL"/>
    </w:rPr>
  </w:style>
  <w:style w:type="paragraph" w:styleId="Pta">
    <w:name w:val="footer"/>
    <w:basedOn w:val="Normlny"/>
    <w:link w:val="PtaChar"/>
    <w:uiPriority w:val="99"/>
    <w:unhideWhenUsed/>
    <w:rsid w:val="0030183A"/>
    <w:pPr>
      <w:tabs>
        <w:tab w:val="center" w:pos="4536"/>
        <w:tab w:val="right" w:pos="9072"/>
      </w:tabs>
    </w:pPr>
  </w:style>
  <w:style w:type="character" w:customStyle="1" w:styleId="PtaChar">
    <w:name w:val="Päta Char"/>
    <w:link w:val="Pta"/>
    <w:uiPriority w:val="99"/>
    <w:rsid w:val="0030183A"/>
    <w:rPr>
      <w:lang w:val="pl-PL" w:eastAsia="pl-PL"/>
    </w:rPr>
  </w:style>
  <w:style w:type="paragraph" w:styleId="Textbubliny">
    <w:name w:val="Balloon Text"/>
    <w:basedOn w:val="Normlny"/>
    <w:link w:val="TextbublinyChar"/>
    <w:uiPriority w:val="99"/>
    <w:semiHidden/>
    <w:unhideWhenUsed/>
    <w:rsid w:val="0030183A"/>
    <w:rPr>
      <w:rFonts w:ascii="Tahoma" w:hAnsi="Tahoma" w:cs="Tahoma"/>
      <w:sz w:val="16"/>
      <w:szCs w:val="16"/>
    </w:rPr>
  </w:style>
  <w:style w:type="character" w:customStyle="1" w:styleId="TextbublinyChar">
    <w:name w:val="Text bubliny Char"/>
    <w:link w:val="Textbubliny"/>
    <w:uiPriority w:val="99"/>
    <w:semiHidden/>
    <w:rsid w:val="0030183A"/>
    <w:rPr>
      <w:rFonts w:ascii="Tahoma" w:hAnsi="Tahoma" w:cs="Tahoma"/>
      <w:sz w:val="16"/>
      <w:szCs w:val="16"/>
      <w:lang w:val="pl-PL" w:eastAsia="pl-PL"/>
    </w:rPr>
  </w:style>
  <w:style w:type="character" w:customStyle="1" w:styleId="pre">
    <w:name w:val="pre"/>
    <w:basedOn w:val="Predvolenpsmoodseku"/>
    <w:rsid w:val="00FB0FC9"/>
  </w:style>
  <w:style w:type="paragraph" w:styleId="Bezriadkovania">
    <w:name w:val="No Spacing"/>
    <w:link w:val="BezriadkovaniaChar"/>
    <w:uiPriority w:val="1"/>
    <w:qFormat/>
    <w:rsid w:val="00FB0FC9"/>
    <w:rPr>
      <w:sz w:val="24"/>
      <w:szCs w:val="24"/>
    </w:rPr>
  </w:style>
  <w:style w:type="character" w:styleId="Hypertextovprepojenie">
    <w:name w:val="Hyperlink"/>
    <w:uiPriority w:val="99"/>
    <w:unhideWhenUsed/>
    <w:rsid w:val="00FB0FC9"/>
    <w:rPr>
      <w:color w:val="0000FF"/>
      <w:u w:val="single"/>
    </w:rPr>
  </w:style>
  <w:style w:type="paragraph" w:styleId="Odsekzoznamu">
    <w:name w:val="List Paragraph"/>
    <w:aliases w:val="body,Odsek zoznamu2,List Paragraph,Farebný zoznam – zvýraznenie 11,Lettre d'introduction,Paragrafo elenco,1st level - Bullet List Paragraph,Odsek zoznamu21,Odsek zoznamu1,Odstavec_muj,Nad,Odstavec cíl se seznamem,Odstavec se seznamem5,Nad1"/>
    <w:basedOn w:val="Normlny"/>
    <w:link w:val="OdsekzoznamuChar"/>
    <w:uiPriority w:val="34"/>
    <w:qFormat/>
    <w:rsid w:val="009D6B1F"/>
    <w:pPr>
      <w:ind w:left="720"/>
      <w:contextualSpacing/>
    </w:pPr>
    <w:rPr>
      <w:sz w:val="24"/>
      <w:szCs w:val="24"/>
      <w:lang w:eastAsia="sk-SK"/>
    </w:rPr>
  </w:style>
  <w:style w:type="paragraph" w:customStyle="1" w:styleId="Default">
    <w:name w:val="Default"/>
    <w:rsid w:val="009D6B1F"/>
    <w:pPr>
      <w:autoSpaceDE w:val="0"/>
      <w:autoSpaceDN w:val="0"/>
      <w:adjustRightInd w:val="0"/>
    </w:pPr>
    <w:rPr>
      <w:rFonts w:ascii="Symbol" w:hAnsi="Symbol" w:cs="Symbol"/>
      <w:color w:val="000000"/>
      <w:sz w:val="24"/>
      <w:szCs w:val="24"/>
    </w:rPr>
  </w:style>
  <w:style w:type="character" w:customStyle="1" w:styleId="hodnota">
    <w:name w:val="hodnota"/>
    <w:basedOn w:val="Predvolenpsmoodseku"/>
    <w:rsid w:val="009D6B1F"/>
  </w:style>
  <w:style w:type="character" w:styleId="Vrazn">
    <w:name w:val="Strong"/>
    <w:uiPriority w:val="22"/>
    <w:qFormat/>
    <w:rsid w:val="008D2F1F"/>
    <w:rPr>
      <w:b/>
      <w:bCs/>
    </w:rPr>
  </w:style>
  <w:style w:type="character" w:styleId="Zvraznenie">
    <w:name w:val="Emphasis"/>
    <w:uiPriority w:val="20"/>
    <w:qFormat/>
    <w:rsid w:val="005E42CC"/>
    <w:rPr>
      <w:i/>
      <w:iCs/>
    </w:rPr>
  </w:style>
  <w:style w:type="paragraph" w:styleId="Normlnywebov">
    <w:name w:val="Normal (Web)"/>
    <w:basedOn w:val="Normlny"/>
    <w:uiPriority w:val="99"/>
    <w:semiHidden/>
    <w:unhideWhenUsed/>
    <w:rsid w:val="00011F6C"/>
    <w:pPr>
      <w:spacing w:before="100" w:beforeAutospacing="1" w:after="100" w:afterAutospacing="1"/>
    </w:pPr>
    <w:rPr>
      <w:sz w:val="24"/>
      <w:szCs w:val="24"/>
      <w:lang w:eastAsia="sk-SK"/>
    </w:rPr>
  </w:style>
  <w:style w:type="character" w:customStyle="1" w:styleId="skypepnhtextspan">
    <w:name w:val="skype_pnh_text_span"/>
    <w:basedOn w:val="Predvolenpsmoodseku"/>
    <w:rsid w:val="000B03A0"/>
  </w:style>
  <w:style w:type="character" w:customStyle="1" w:styleId="green">
    <w:name w:val="green"/>
    <w:basedOn w:val="Predvolenpsmoodseku"/>
    <w:rsid w:val="0002316E"/>
  </w:style>
  <w:style w:type="character" w:customStyle="1" w:styleId="skypepnhcontainer">
    <w:name w:val="skype_pnh_container"/>
    <w:basedOn w:val="Predvolenpsmoodseku"/>
    <w:rsid w:val="005A14B6"/>
  </w:style>
  <w:style w:type="character" w:customStyle="1" w:styleId="contact-postcode">
    <w:name w:val="contact-postcode"/>
    <w:basedOn w:val="Predvolenpsmoodseku"/>
    <w:rsid w:val="005A14B6"/>
  </w:style>
  <w:style w:type="character" w:customStyle="1" w:styleId="contact-emailto">
    <w:name w:val="contact-emailto"/>
    <w:basedOn w:val="Predvolenpsmoodseku"/>
    <w:rsid w:val="005A14B6"/>
  </w:style>
  <w:style w:type="paragraph" w:customStyle="1" w:styleId="538552DCBB0F4C4BB087ED922D6A6322">
    <w:name w:val="538552DCBB0F4C4BB087ED922D6A6322"/>
    <w:rsid w:val="00CF2ACD"/>
    <w:pPr>
      <w:spacing w:after="200" w:line="276" w:lineRule="auto"/>
    </w:pPr>
    <w:rPr>
      <w:rFonts w:asciiTheme="minorHAnsi" w:eastAsiaTheme="minorEastAsia" w:hAnsiTheme="minorHAnsi" w:cstheme="minorBidi"/>
      <w:sz w:val="22"/>
      <w:szCs w:val="22"/>
    </w:rPr>
  </w:style>
  <w:style w:type="character" w:customStyle="1" w:styleId="BezriadkovaniaChar">
    <w:name w:val="Bez riadkovania Char"/>
    <w:basedOn w:val="Predvolenpsmoodseku"/>
    <w:link w:val="Bezriadkovania"/>
    <w:uiPriority w:val="1"/>
    <w:rsid w:val="00CF2ACD"/>
    <w:rPr>
      <w:sz w:val="24"/>
      <w:szCs w:val="24"/>
    </w:rPr>
  </w:style>
  <w:style w:type="paragraph" w:customStyle="1" w:styleId="HeaderRight">
    <w:name w:val="Header Right"/>
    <w:basedOn w:val="Hlavika"/>
    <w:uiPriority w:val="35"/>
    <w:qFormat/>
    <w:rsid w:val="00FC4790"/>
    <w:pPr>
      <w:pBdr>
        <w:bottom w:val="dashed" w:sz="4" w:space="18" w:color="7F7F7F"/>
      </w:pBdr>
      <w:tabs>
        <w:tab w:val="clear" w:pos="4536"/>
        <w:tab w:val="clear" w:pos="9072"/>
        <w:tab w:val="center" w:pos="4320"/>
        <w:tab w:val="right" w:pos="8640"/>
      </w:tabs>
      <w:spacing w:after="200" w:line="276" w:lineRule="auto"/>
      <w:jc w:val="right"/>
    </w:pPr>
    <w:rPr>
      <w:rFonts w:asciiTheme="minorHAnsi" w:eastAsiaTheme="minorEastAsia" w:hAnsiTheme="minorHAnsi" w:cstheme="minorBidi"/>
      <w:color w:val="7F7F7F" w:themeColor="text1" w:themeTint="80"/>
      <w:lang w:val="cs-CZ" w:eastAsia="ja-JP"/>
    </w:rPr>
  </w:style>
  <w:style w:type="character" w:customStyle="1" w:styleId="Nadpis3Char">
    <w:name w:val="Nadpis 3 Char"/>
    <w:basedOn w:val="Predvolenpsmoodseku"/>
    <w:link w:val="Nadpis3"/>
    <w:uiPriority w:val="9"/>
    <w:rsid w:val="00C5752E"/>
    <w:rPr>
      <w:rFonts w:asciiTheme="majorHAnsi" w:eastAsiaTheme="majorEastAsia" w:hAnsiTheme="majorHAnsi" w:cstheme="majorBidi"/>
      <w:b/>
      <w:bCs/>
      <w:color w:val="4F81BD" w:themeColor="accent1"/>
      <w:lang w:val="pl-PL" w:eastAsia="pl-PL"/>
    </w:rPr>
  </w:style>
  <w:style w:type="paragraph" w:styleId="Podtitul">
    <w:name w:val="Subtitle"/>
    <w:basedOn w:val="Normlny"/>
    <w:next w:val="Zkladntext"/>
    <w:link w:val="PodtitulChar"/>
    <w:qFormat/>
    <w:rsid w:val="0024343E"/>
    <w:pPr>
      <w:suppressAutoHyphens/>
      <w:jc w:val="center"/>
    </w:pPr>
    <w:rPr>
      <w:b/>
      <w:bCs/>
      <w:sz w:val="28"/>
      <w:szCs w:val="28"/>
      <w:lang w:eastAsia="zh-CN"/>
    </w:rPr>
  </w:style>
  <w:style w:type="character" w:customStyle="1" w:styleId="PodtitulChar">
    <w:name w:val="Podtitul Char"/>
    <w:basedOn w:val="Predvolenpsmoodseku"/>
    <w:link w:val="Podtitul"/>
    <w:rsid w:val="0024343E"/>
    <w:rPr>
      <w:b/>
      <w:bCs/>
      <w:sz w:val="28"/>
      <w:szCs w:val="28"/>
      <w:lang w:eastAsia="zh-CN"/>
    </w:rPr>
  </w:style>
  <w:style w:type="paragraph" w:customStyle="1" w:styleId="VZN">
    <w:name w:val="VZN §"/>
    <w:basedOn w:val="Normlny"/>
    <w:link w:val="VZNChar"/>
    <w:qFormat/>
    <w:rsid w:val="00B45C05"/>
    <w:pPr>
      <w:jc w:val="center"/>
    </w:pPr>
    <w:rPr>
      <w:b/>
      <w:sz w:val="24"/>
      <w:szCs w:val="24"/>
      <w:lang w:eastAsia="cs-CZ"/>
    </w:rPr>
  </w:style>
  <w:style w:type="paragraph" w:customStyle="1" w:styleId="VZN1">
    <w:name w:val="VZN 1"/>
    <w:basedOn w:val="Normlny"/>
    <w:link w:val="VZN1Char"/>
    <w:qFormat/>
    <w:rsid w:val="00B45C05"/>
    <w:pPr>
      <w:numPr>
        <w:numId w:val="1"/>
      </w:numPr>
      <w:jc w:val="both"/>
    </w:pPr>
    <w:rPr>
      <w:sz w:val="24"/>
      <w:szCs w:val="24"/>
      <w:lang w:eastAsia="cs-CZ"/>
    </w:rPr>
  </w:style>
  <w:style w:type="paragraph" w:customStyle="1" w:styleId="VZNa">
    <w:name w:val="VZN a"/>
    <w:basedOn w:val="Normlny"/>
    <w:qFormat/>
    <w:rsid w:val="00B45C05"/>
    <w:pPr>
      <w:numPr>
        <w:ilvl w:val="1"/>
        <w:numId w:val="1"/>
      </w:numPr>
      <w:tabs>
        <w:tab w:val="left" w:pos="964"/>
      </w:tabs>
      <w:autoSpaceDE w:val="0"/>
      <w:autoSpaceDN w:val="0"/>
      <w:adjustRightInd w:val="0"/>
      <w:jc w:val="both"/>
    </w:pPr>
    <w:rPr>
      <w:snapToGrid w:val="0"/>
      <w:sz w:val="24"/>
      <w:szCs w:val="24"/>
      <w:lang w:eastAsia="cs-CZ"/>
    </w:rPr>
  </w:style>
  <w:style w:type="paragraph" w:customStyle="1" w:styleId="VZNI">
    <w:name w:val="VZN I"/>
    <w:basedOn w:val="Normlny"/>
    <w:qFormat/>
    <w:rsid w:val="00B45C05"/>
    <w:pPr>
      <w:widowControl w:val="0"/>
      <w:numPr>
        <w:ilvl w:val="2"/>
        <w:numId w:val="1"/>
      </w:numPr>
      <w:tabs>
        <w:tab w:val="left" w:pos="1531"/>
      </w:tabs>
      <w:jc w:val="both"/>
    </w:pPr>
    <w:rPr>
      <w:snapToGrid w:val="0"/>
      <w:sz w:val="24"/>
      <w:szCs w:val="24"/>
      <w:lang w:eastAsia="cs-CZ"/>
    </w:rPr>
  </w:style>
  <w:style w:type="character" w:customStyle="1" w:styleId="VZNChar">
    <w:name w:val="VZN § Char"/>
    <w:link w:val="VZN"/>
    <w:rsid w:val="00B45C05"/>
    <w:rPr>
      <w:b/>
      <w:sz w:val="24"/>
      <w:szCs w:val="24"/>
      <w:lang w:eastAsia="cs-CZ"/>
    </w:rPr>
  </w:style>
  <w:style w:type="character" w:customStyle="1" w:styleId="VZN1Char">
    <w:name w:val="VZN 1 Char"/>
    <w:link w:val="VZN1"/>
    <w:rsid w:val="00B45C05"/>
    <w:rPr>
      <w:sz w:val="24"/>
      <w:szCs w:val="24"/>
      <w:lang w:val="pl-PL" w:eastAsia="cs-CZ"/>
    </w:rPr>
  </w:style>
  <w:style w:type="paragraph" w:customStyle="1" w:styleId="nazacatekleft">
    <w:name w:val="_na_zacatek_left"/>
    <w:rsid w:val="00CF58C2"/>
    <w:pPr>
      <w:widowControl w:val="0"/>
      <w:suppressAutoHyphens/>
      <w:autoSpaceDN w:val="0"/>
      <w:spacing w:before="60" w:after="60"/>
      <w:jc w:val="both"/>
      <w:textAlignment w:val="baseline"/>
    </w:pPr>
    <w:rPr>
      <w:rFonts w:eastAsia="Lucida Sans Unicode" w:cs="Tahoma"/>
      <w:color w:val="000000"/>
      <w:kern w:val="3"/>
      <w:lang w:val="en-US" w:eastAsia="en-US" w:bidi="hi-IN"/>
    </w:rPr>
  </w:style>
  <w:style w:type="paragraph" w:customStyle="1" w:styleId="nadpis10">
    <w:name w:val="_nadpis1"/>
    <w:basedOn w:val="Normlny"/>
    <w:rsid w:val="00CF58C2"/>
    <w:pPr>
      <w:keepNext/>
      <w:widowControl w:val="0"/>
      <w:suppressAutoHyphens/>
      <w:autoSpaceDN w:val="0"/>
      <w:spacing w:before="120" w:after="120"/>
      <w:jc w:val="center"/>
      <w:textAlignment w:val="baseline"/>
    </w:pPr>
    <w:rPr>
      <w:b/>
      <w:bCs/>
      <w:kern w:val="3"/>
      <w:sz w:val="22"/>
      <w:szCs w:val="22"/>
      <w:lang w:eastAsia="sk-SK" w:bidi="hi-IN"/>
    </w:rPr>
  </w:style>
  <w:style w:type="paragraph" w:customStyle="1" w:styleId="odsad">
    <w:name w:val="_odsad"/>
    <w:basedOn w:val="Normlny"/>
    <w:rsid w:val="00CF58C2"/>
    <w:pPr>
      <w:widowControl w:val="0"/>
      <w:tabs>
        <w:tab w:val="left" w:pos="567"/>
      </w:tabs>
      <w:suppressAutoHyphens/>
      <w:autoSpaceDN w:val="0"/>
      <w:spacing w:before="60" w:after="60" w:line="200" w:lineRule="atLeast"/>
      <w:ind w:left="567" w:hanging="567"/>
      <w:jc w:val="both"/>
      <w:textAlignment w:val="baseline"/>
    </w:pPr>
    <w:rPr>
      <w:rFonts w:eastAsia="Lucida Sans Unicode" w:cs="Tahoma"/>
      <w:kern w:val="3"/>
      <w:lang w:val="en-US" w:eastAsia="en-US" w:bidi="hi-IN"/>
    </w:rPr>
  </w:style>
  <w:style w:type="paragraph" w:customStyle="1" w:styleId="bodytext">
    <w:name w:val="_body_text"/>
    <w:rsid w:val="00CF58C2"/>
    <w:pPr>
      <w:widowControl w:val="0"/>
      <w:suppressAutoHyphens/>
      <w:autoSpaceDN w:val="0"/>
      <w:spacing w:before="60" w:after="60"/>
      <w:ind w:firstLine="567"/>
      <w:jc w:val="both"/>
      <w:textAlignment w:val="baseline"/>
    </w:pPr>
    <w:rPr>
      <w:rFonts w:eastAsia="Lucida Sans Unicode" w:cs="Tahoma"/>
      <w:kern w:val="3"/>
      <w:lang w:bidi="hi-IN"/>
    </w:rPr>
  </w:style>
  <w:style w:type="character" w:customStyle="1" w:styleId="Nadpis1Char">
    <w:name w:val="Nadpis 1 Char"/>
    <w:basedOn w:val="Predvolenpsmoodseku"/>
    <w:link w:val="Nadpis1"/>
    <w:rsid w:val="000277F1"/>
    <w:rPr>
      <w:b/>
      <w:bCs/>
      <w:spacing w:val="20"/>
      <w:sz w:val="28"/>
      <w:szCs w:val="28"/>
      <w:lang w:val="pl-PL" w:eastAsia="pl-PL"/>
    </w:rPr>
  </w:style>
  <w:style w:type="character" w:customStyle="1" w:styleId="ZkladntextChar">
    <w:name w:val="Základný text Char"/>
    <w:basedOn w:val="Predvolenpsmoodseku"/>
    <w:link w:val="Zkladntext"/>
    <w:semiHidden/>
    <w:rsid w:val="000277F1"/>
    <w:rPr>
      <w:sz w:val="24"/>
      <w:szCs w:val="24"/>
      <w:lang w:val="pl-PL" w:eastAsia="pl-PL"/>
    </w:rPr>
  </w:style>
  <w:style w:type="character" w:customStyle="1" w:styleId="Nadpis2Char">
    <w:name w:val="Nadpis 2 Char"/>
    <w:basedOn w:val="Predvolenpsmoodseku"/>
    <w:link w:val="Nadpis2"/>
    <w:rsid w:val="000277F1"/>
    <w:rPr>
      <w:i/>
      <w:iCs/>
      <w:sz w:val="24"/>
      <w:szCs w:val="24"/>
      <w:lang w:val="pl-PL" w:eastAsia="en-US"/>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ek zoznamu1 Char,Odstavec_muj Char"/>
    <w:link w:val="Odsekzoznamu"/>
    <w:uiPriority w:val="34"/>
    <w:qFormat/>
    <w:locked/>
    <w:rsid w:val="003F696C"/>
    <w:rPr>
      <w:sz w:val="24"/>
      <w:szCs w:val="24"/>
    </w:rPr>
  </w:style>
  <w:style w:type="paragraph" w:customStyle="1" w:styleId="Normal1">
    <w:name w:val="Normal1"/>
    <w:basedOn w:val="Normlny"/>
    <w:rsid w:val="00071194"/>
    <w:pPr>
      <w:widowControl w:val="0"/>
    </w:pPr>
    <w:rPr>
      <w:noProof/>
      <w:lang w:val="cs-CZ" w:eastAsia="cs-CZ"/>
    </w:rPr>
  </w:style>
  <w:style w:type="character" w:customStyle="1" w:styleId="apple-converted-space">
    <w:name w:val="apple-converted-space"/>
    <w:basedOn w:val="Predvolenpsmoodseku"/>
    <w:rsid w:val="00727C03"/>
  </w:style>
  <w:style w:type="character" w:customStyle="1" w:styleId="Nevyrieenzmienka1">
    <w:name w:val="Nevyriešená zmienka1"/>
    <w:basedOn w:val="Predvolenpsmoodseku"/>
    <w:uiPriority w:val="99"/>
    <w:semiHidden/>
    <w:unhideWhenUsed/>
    <w:rsid w:val="000F20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442506">
      <w:bodyDiv w:val="1"/>
      <w:marLeft w:val="0"/>
      <w:marRight w:val="0"/>
      <w:marTop w:val="0"/>
      <w:marBottom w:val="0"/>
      <w:divBdr>
        <w:top w:val="none" w:sz="0" w:space="0" w:color="auto"/>
        <w:left w:val="none" w:sz="0" w:space="0" w:color="auto"/>
        <w:bottom w:val="none" w:sz="0" w:space="0" w:color="auto"/>
        <w:right w:val="none" w:sz="0" w:space="0" w:color="auto"/>
      </w:divBdr>
    </w:div>
    <w:div w:id="557790113">
      <w:bodyDiv w:val="1"/>
      <w:marLeft w:val="0"/>
      <w:marRight w:val="0"/>
      <w:marTop w:val="0"/>
      <w:marBottom w:val="0"/>
      <w:divBdr>
        <w:top w:val="none" w:sz="0" w:space="0" w:color="auto"/>
        <w:left w:val="none" w:sz="0" w:space="0" w:color="auto"/>
        <w:bottom w:val="none" w:sz="0" w:space="0" w:color="auto"/>
        <w:right w:val="none" w:sz="0" w:space="0" w:color="auto"/>
      </w:divBdr>
    </w:div>
    <w:div w:id="623273854">
      <w:bodyDiv w:val="1"/>
      <w:marLeft w:val="0"/>
      <w:marRight w:val="0"/>
      <w:marTop w:val="0"/>
      <w:marBottom w:val="0"/>
      <w:divBdr>
        <w:top w:val="none" w:sz="0" w:space="0" w:color="auto"/>
        <w:left w:val="none" w:sz="0" w:space="0" w:color="auto"/>
        <w:bottom w:val="none" w:sz="0" w:space="0" w:color="auto"/>
        <w:right w:val="none" w:sz="0" w:space="0" w:color="auto"/>
      </w:divBdr>
    </w:div>
    <w:div w:id="716857877">
      <w:bodyDiv w:val="1"/>
      <w:marLeft w:val="0"/>
      <w:marRight w:val="0"/>
      <w:marTop w:val="0"/>
      <w:marBottom w:val="0"/>
      <w:divBdr>
        <w:top w:val="none" w:sz="0" w:space="0" w:color="auto"/>
        <w:left w:val="none" w:sz="0" w:space="0" w:color="auto"/>
        <w:bottom w:val="none" w:sz="0" w:space="0" w:color="auto"/>
        <w:right w:val="none" w:sz="0" w:space="0" w:color="auto"/>
      </w:divBdr>
    </w:div>
    <w:div w:id="805271197">
      <w:bodyDiv w:val="1"/>
      <w:marLeft w:val="0"/>
      <w:marRight w:val="0"/>
      <w:marTop w:val="0"/>
      <w:marBottom w:val="0"/>
      <w:divBdr>
        <w:top w:val="none" w:sz="0" w:space="0" w:color="auto"/>
        <w:left w:val="none" w:sz="0" w:space="0" w:color="auto"/>
        <w:bottom w:val="none" w:sz="0" w:space="0" w:color="auto"/>
        <w:right w:val="none" w:sz="0" w:space="0" w:color="auto"/>
      </w:divBdr>
    </w:div>
    <w:div w:id="868643082">
      <w:bodyDiv w:val="1"/>
      <w:marLeft w:val="0"/>
      <w:marRight w:val="0"/>
      <w:marTop w:val="0"/>
      <w:marBottom w:val="0"/>
      <w:divBdr>
        <w:top w:val="none" w:sz="0" w:space="0" w:color="auto"/>
        <w:left w:val="none" w:sz="0" w:space="0" w:color="auto"/>
        <w:bottom w:val="none" w:sz="0" w:space="0" w:color="auto"/>
        <w:right w:val="none" w:sz="0" w:space="0" w:color="auto"/>
      </w:divBdr>
    </w:div>
    <w:div w:id="871381080">
      <w:bodyDiv w:val="1"/>
      <w:marLeft w:val="0"/>
      <w:marRight w:val="0"/>
      <w:marTop w:val="0"/>
      <w:marBottom w:val="0"/>
      <w:divBdr>
        <w:top w:val="none" w:sz="0" w:space="0" w:color="auto"/>
        <w:left w:val="none" w:sz="0" w:space="0" w:color="auto"/>
        <w:bottom w:val="none" w:sz="0" w:space="0" w:color="auto"/>
        <w:right w:val="none" w:sz="0" w:space="0" w:color="auto"/>
      </w:divBdr>
      <w:divsChild>
        <w:div w:id="656803756">
          <w:marLeft w:val="0"/>
          <w:marRight w:val="0"/>
          <w:marTop w:val="0"/>
          <w:marBottom w:val="0"/>
          <w:divBdr>
            <w:top w:val="none" w:sz="0" w:space="0" w:color="auto"/>
            <w:left w:val="none" w:sz="0" w:space="0" w:color="auto"/>
            <w:bottom w:val="none" w:sz="0" w:space="0" w:color="auto"/>
            <w:right w:val="none" w:sz="0" w:space="0" w:color="auto"/>
          </w:divBdr>
        </w:div>
        <w:div w:id="1756171653">
          <w:marLeft w:val="0"/>
          <w:marRight w:val="0"/>
          <w:marTop w:val="0"/>
          <w:marBottom w:val="0"/>
          <w:divBdr>
            <w:top w:val="none" w:sz="0" w:space="0" w:color="auto"/>
            <w:left w:val="none" w:sz="0" w:space="0" w:color="auto"/>
            <w:bottom w:val="none" w:sz="0" w:space="0" w:color="auto"/>
            <w:right w:val="none" w:sz="0" w:space="0" w:color="auto"/>
          </w:divBdr>
        </w:div>
      </w:divsChild>
    </w:div>
    <w:div w:id="1017659739">
      <w:bodyDiv w:val="1"/>
      <w:marLeft w:val="0"/>
      <w:marRight w:val="0"/>
      <w:marTop w:val="0"/>
      <w:marBottom w:val="0"/>
      <w:divBdr>
        <w:top w:val="none" w:sz="0" w:space="0" w:color="auto"/>
        <w:left w:val="none" w:sz="0" w:space="0" w:color="auto"/>
        <w:bottom w:val="none" w:sz="0" w:space="0" w:color="auto"/>
        <w:right w:val="none" w:sz="0" w:space="0" w:color="auto"/>
      </w:divBdr>
    </w:div>
    <w:div w:id="1073237710">
      <w:bodyDiv w:val="1"/>
      <w:marLeft w:val="0"/>
      <w:marRight w:val="0"/>
      <w:marTop w:val="0"/>
      <w:marBottom w:val="0"/>
      <w:divBdr>
        <w:top w:val="none" w:sz="0" w:space="0" w:color="auto"/>
        <w:left w:val="none" w:sz="0" w:space="0" w:color="auto"/>
        <w:bottom w:val="none" w:sz="0" w:space="0" w:color="auto"/>
        <w:right w:val="none" w:sz="0" w:space="0" w:color="auto"/>
      </w:divBdr>
    </w:div>
    <w:div w:id="1128550005">
      <w:bodyDiv w:val="1"/>
      <w:marLeft w:val="0"/>
      <w:marRight w:val="0"/>
      <w:marTop w:val="0"/>
      <w:marBottom w:val="0"/>
      <w:divBdr>
        <w:top w:val="none" w:sz="0" w:space="0" w:color="auto"/>
        <w:left w:val="none" w:sz="0" w:space="0" w:color="auto"/>
        <w:bottom w:val="none" w:sz="0" w:space="0" w:color="auto"/>
        <w:right w:val="none" w:sz="0" w:space="0" w:color="auto"/>
      </w:divBdr>
    </w:div>
    <w:div w:id="1208566984">
      <w:bodyDiv w:val="1"/>
      <w:marLeft w:val="0"/>
      <w:marRight w:val="0"/>
      <w:marTop w:val="0"/>
      <w:marBottom w:val="0"/>
      <w:divBdr>
        <w:top w:val="none" w:sz="0" w:space="0" w:color="auto"/>
        <w:left w:val="none" w:sz="0" w:space="0" w:color="auto"/>
        <w:bottom w:val="none" w:sz="0" w:space="0" w:color="auto"/>
        <w:right w:val="none" w:sz="0" w:space="0" w:color="auto"/>
      </w:divBdr>
    </w:div>
    <w:div w:id="1222983553">
      <w:bodyDiv w:val="1"/>
      <w:marLeft w:val="0"/>
      <w:marRight w:val="0"/>
      <w:marTop w:val="0"/>
      <w:marBottom w:val="0"/>
      <w:divBdr>
        <w:top w:val="none" w:sz="0" w:space="0" w:color="auto"/>
        <w:left w:val="none" w:sz="0" w:space="0" w:color="auto"/>
        <w:bottom w:val="none" w:sz="0" w:space="0" w:color="auto"/>
        <w:right w:val="none" w:sz="0" w:space="0" w:color="auto"/>
      </w:divBdr>
    </w:div>
    <w:div w:id="1250774632">
      <w:bodyDiv w:val="1"/>
      <w:marLeft w:val="0"/>
      <w:marRight w:val="0"/>
      <w:marTop w:val="0"/>
      <w:marBottom w:val="0"/>
      <w:divBdr>
        <w:top w:val="none" w:sz="0" w:space="0" w:color="auto"/>
        <w:left w:val="none" w:sz="0" w:space="0" w:color="auto"/>
        <w:bottom w:val="none" w:sz="0" w:space="0" w:color="auto"/>
        <w:right w:val="none" w:sz="0" w:space="0" w:color="auto"/>
      </w:divBdr>
    </w:div>
    <w:div w:id="1418283338">
      <w:bodyDiv w:val="1"/>
      <w:marLeft w:val="0"/>
      <w:marRight w:val="0"/>
      <w:marTop w:val="0"/>
      <w:marBottom w:val="0"/>
      <w:divBdr>
        <w:top w:val="none" w:sz="0" w:space="0" w:color="auto"/>
        <w:left w:val="none" w:sz="0" w:space="0" w:color="auto"/>
        <w:bottom w:val="none" w:sz="0" w:space="0" w:color="auto"/>
        <w:right w:val="none" w:sz="0" w:space="0" w:color="auto"/>
      </w:divBdr>
    </w:div>
    <w:div w:id="1419403510">
      <w:bodyDiv w:val="1"/>
      <w:marLeft w:val="0"/>
      <w:marRight w:val="0"/>
      <w:marTop w:val="0"/>
      <w:marBottom w:val="0"/>
      <w:divBdr>
        <w:top w:val="none" w:sz="0" w:space="0" w:color="auto"/>
        <w:left w:val="none" w:sz="0" w:space="0" w:color="auto"/>
        <w:bottom w:val="none" w:sz="0" w:space="0" w:color="auto"/>
        <w:right w:val="none" w:sz="0" w:space="0" w:color="auto"/>
      </w:divBdr>
    </w:div>
    <w:div w:id="1673485900">
      <w:bodyDiv w:val="1"/>
      <w:marLeft w:val="0"/>
      <w:marRight w:val="0"/>
      <w:marTop w:val="0"/>
      <w:marBottom w:val="0"/>
      <w:divBdr>
        <w:top w:val="none" w:sz="0" w:space="0" w:color="auto"/>
        <w:left w:val="none" w:sz="0" w:space="0" w:color="auto"/>
        <w:bottom w:val="none" w:sz="0" w:space="0" w:color="auto"/>
        <w:right w:val="none" w:sz="0" w:space="0" w:color="auto"/>
      </w:divBdr>
    </w:div>
    <w:div w:id="1680113409">
      <w:bodyDiv w:val="1"/>
      <w:marLeft w:val="0"/>
      <w:marRight w:val="0"/>
      <w:marTop w:val="0"/>
      <w:marBottom w:val="0"/>
      <w:divBdr>
        <w:top w:val="none" w:sz="0" w:space="0" w:color="auto"/>
        <w:left w:val="none" w:sz="0" w:space="0" w:color="auto"/>
        <w:bottom w:val="none" w:sz="0" w:space="0" w:color="auto"/>
        <w:right w:val="none" w:sz="0" w:space="0" w:color="auto"/>
      </w:divBdr>
    </w:div>
    <w:div w:id="1727029968">
      <w:bodyDiv w:val="1"/>
      <w:marLeft w:val="0"/>
      <w:marRight w:val="0"/>
      <w:marTop w:val="0"/>
      <w:marBottom w:val="0"/>
      <w:divBdr>
        <w:top w:val="none" w:sz="0" w:space="0" w:color="auto"/>
        <w:left w:val="none" w:sz="0" w:space="0" w:color="auto"/>
        <w:bottom w:val="none" w:sz="0" w:space="0" w:color="auto"/>
        <w:right w:val="none" w:sz="0" w:space="0" w:color="auto"/>
      </w:divBdr>
    </w:div>
    <w:div w:id="1769884874">
      <w:bodyDiv w:val="1"/>
      <w:marLeft w:val="0"/>
      <w:marRight w:val="0"/>
      <w:marTop w:val="0"/>
      <w:marBottom w:val="0"/>
      <w:divBdr>
        <w:top w:val="none" w:sz="0" w:space="0" w:color="auto"/>
        <w:left w:val="none" w:sz="0" w:space="0" w:color="auto"/>
        <w:bottom w:val="none" w:sz="0" w:space="0" w:color="auto"/>
        <w:right w:val="none" w:sz="0" w:space="0" w:color="auto"/>
      </w:divBdr>
    </w:div>
    <w:div w:id="1803765990">
      <w:bodyDiv w:val="1"/>
      <w:marLeft w:val="0"/>
      <w:marRight w:val="0"/>
      <w:marTop w:val="0"/>
      <w:marBottom w:val="0"/>
      <w:divBdr>
        <w:top w:val="none" w:sz="0" w:space="0" w:color="auto"/>
        <w:left w:val="none" w:sz="0" w:space="0" w:color="auto"/>
        <w:bottom w:val="none" w:sz="0" w:space="0" w:color="auto"/>
        <w:right w:val="none" w:sz="0" w:space="0" w:color="auto"/>
      </w:divBdr>
    </w:div>
    <w:div w:id="1834371350">
      <w:bodyDiv w:val="1"/>
      <w:marLeft w:val="0"/>
      <w:marRight w:val="0"/>
      <w:marTop w:val="0"/>
      <w:marBottom w:val="0"/>
      <w:divBdr>
        <w:top w:val="none" w:sz="0" w:space="0" w:color="auto"/>
        <w:left w:val="none" w:sz="0" w:space="0" w:color="auto"/>
        <w:bottom w:val="none" w:sz="0" w:space="0" w:color="auto"/>
        <w:right w:val="none" w:sz="0" w:space="0" w:color="auto"/>
      </w:divBdr>
      <w:divsChild>
        <w:div w:id="20400247">
          <w:marLeft w:val="0"/>
          <w:marRight w:val="0"/>
          <w:marTop w:val="0"/>
          <w:marBottom w:val="0"/>
          <w:divBdr>
            <w:top w:val="none" w:sz="0" w:space="0" w:color="auto"/>
            <w:left w:val="none" w:sz="0" w:space="0" w:color="auto"/>
            <w:bottom w:val="none" w:sz="0" w:space="0" w:color="auto"/>
            <w:right w:val="none" w:sz="0" w:space="0" w:color="auto"/>
          </w:divBdr>
        </w:div>
        <w:div w:id="74405739">
          <w:marLeft w:val="0"/>
          <w:marRight w:val="0"/>
          <w:marTop w:val="0"/>
          <w:marBottom w:val="0"/>
          <w:divBdr>
            <w:top w:val="none" w:sz="0" w:space="0" w:color="auto"/>
            <w:left w:val="none" w:sz="0" w:space="0" w:color="auto"/>
            <w:bottom w:val="none" w:sz="0" w:space="0" w:color="auto"/>
            <w:right w:val="none" w:sz="0" w:space="0" w:color="auto"/>
          </w:divBdr>
        </w:div>
        <w:div w:id="223375453">
          <w:marLeft w:val="0"/>
          <w:marRight w:val="0"/>
          <w:marTop w:val="0"/>
          <w:marBottom w:val="0"/>
          <w:divBdr>
            <w:top w:val="none" w:sz="0" w:space="0" w:color="auto"/>
            <w:left w:val="none" w:sz="0" w:space="0" w:color="auto"/>
            <w:bottom w:val="none" w:sz="0" w:space="0" w:color="auto"/>
            <w:right w:val="none" w:sz="0" w:space="0" w:color="auto"/>
          </w:divBdr>
        </w:div>
        <w:div w:id="231159946">
          <w:marLeft w:val="0"/>
          <w:marRight w:val="0"/>
          <w:marTop w:val="0"/>
          <w:marBottom w:val="0"/>
          <w:divBdr>
            <w:top w:val="none" w:sz="0" w:space="0" w:color="auto"/>
            <w:left w:val="none" w:sz="0" w:space="0" w:color="auto"/>
            <w:bottom w:val="none" w:sz="0" w:space="0" w:color="auto"/>
            <w:right w:val="none" w:sz="0" w:space="0" w:color="auto"/>
          </w:divBdr>
        </w:div>
        <w:div w:id="501821795">
          <w:marLeft w:val="0"/>
          <w:marRight w:val="0"/>
          <w:marTop w:val="0"/>
          <w:marBottom w:val="0"/>
          <w:divBdr>
            <w:top w:val="none" w:sz="0" w:space="0" w:color="auto"/>
            <w:left w:val="none" w:sz="0" w:space="0" w:color="auto"/>
            <w:bottom w:val="none" w:sz="0" w:space="0" w:color="auto"/>
            <w:right w:val="none" w:sz="0" w:space="0" w:color="auto"/>
          </w:divBdr>
        </w:div>
        <w:div w:id="600341145">
          <w:marLeft w:val="0"/>
          <w:marRight w:val="0"/>
          <w:marTop w:val="0"/>
          <w:marBottom w:val="0"/>
          <w:divBdr>
            <w:top w:val="none" w:sz="0" w:space="0" w:color="auto"/>
            <w:left w:val="none" w:sz="0" w:space="0" w:color="auto"/>
            <w:bottom w:val="none" w:sz="0" w:space="0" w:color="auto"/>
            <w:right w:val="none" w:sz="0" w:space="0" w:color="auto"/>
          </w:divBdr>
        </w:div>
        <w:div w:id="632322400">
          <w:marLeft w:val="0"/>
          <w:marRight w:val="0"/>
          <w:marTop w:val="0"/>
          <w:marBottom w:val="0"/>
          <w:divBdr>
            <w:top w:val="none" w:sz="0" w:space="0" w:color="auto"/>
            <w:left w:val="none" w:sz="0" w:space="0" w:color="auto"/>
            <w:bottom w:val="none" w:sz="0" w:space="0" w:color="auto"/>
            <w:right w:val="none" w:sz="0" w:space="0" w:color="auto"/>
          </w:divBdr>
        </w:div>
        <w:div w:id="681518931">
          <w:marLeft w:val="0"/>
          <w:marRight w:val="0"/>
          <w:marTop w:val="0"/>
          <w:marBottom w:val="0"/>
          <w:divBdr>
            <w:top w:val="none" w:sz="0" w:space="0" w:color="auto"/>
            <w:left w:val="none" w:sz="0" w:space="0" w:color="auto"/>
            <w:bottom w:val="none" w:sz="0" w:space="0" w:color="auto"/>
            <w:right w:val="none" w:sz="0" w:space="0" w:color="auto"/>
          </w:divBdr>
        </w:div>
        <w:div w:id="719785838">
          <w:marLeft w:val="0"/>
          <w:marRight w:val="0"/>
          <w:marTop w:val="0"/>
          <w:marBottom w:val="0"/>
          <w:divBdr>
            <w:top w:val="none" w:sz="0" w:space="0" w:color="auto"/>
            <w:left w:val="none" w:sz="0" w:space="0" w:color="auto"/>
            <w:bottom w:val="none" w:sz="0" w:space="0" w:color="auto"/>
            <w:right w:val="none" w:sz="0" w:space="0" w:color="auto"/>
          </w:divBdr>
        </w:div>
        <w:div w:id="812521764">
          <w:marLeft w:val="0"/>
          <w:marRight w:val="0"/>
          <w:marTop w:val="0"/>
          <w:marBottom w:val="0"/>
          <w:divBdr>
            <w:top w:val="none" w:sz="0" w:space="0" w:color="auto"/>
            <w:left w:val="none" w:sz="0" w:space="0" w:color="auto"/>
            <w:bottom w:val="none" w:sz="0" w:space="0" w:color="auto"/>
            <w:right w:val="none" w:sz="0" w:space="0" w:color="auto"/>
          </w:divBdr>
        </w:div>
        <w:div w:id="893198350">
          <w:marLeft w:val="0"/>
          <w:marRight w:val="0"/>
          <w:marTop w:val="0"/>
          <w:marBottom w:val="0"/>
          <w:divBdr>
            <w:top w:val="none" w:sz="0" w:space="0" w:color="auto"/>
            <w:left w:val="none" w:sz="0" w:space="0" w:color="auto"/>
            <w:bottom w:val="none" w:sz="0" w:space="0" w:color="auto"/>
            <w:right w:val="none" w:sz="0" w:space="0" w:color="auto"/>
          </w:divBdr>
        </w:div>
        <w:div w:id="1067411209">
          <w:marLeft w:val="0"/>
          <w:marRight w:val="0"/>
          <w:marTop w:val="0"/>
          <w:marBottom w:val="0"/>
          <w:divBdr>
            <w:top w:val="none" w:sz="0" w:space="0" w:color="auto"/>
            <w:left w:val="none" w:sz="0" w:space="0" w:color="auto"/>
            <w:bottom w:val="none" w:sz="0" w:space="0" w:color="auto"/>
            <w:right w:val="none" w:sz="0" w:space="0" w:color="auto"/>
          </w:divBdr>
        </w:div>
        <w:div w:id="1281297520">
          <w:marLeft w:val="0"/>
          <w:marRight w:val="0"/>
          <w:marTop w:val="0"/>
          <w:marBottom w:val="0"/>
          <w:divBdr>
            <w:top w:val="none" w:sz="0" w:space="0" w:color="auto"/>
            <w:left w:val="none" w:sz="0" w:space="0" w:color="auto"/>
            <w:bottom w:val="none" w:sz="0" w:space="0" w:color="auto"/>
            <w:right w:val="none" w:sz="0" w:space="0" w:color="auto"/>
          </w:divBdr>
        </w:div>
        <w:div w:id="1378823550">
          <w:marLeft w:val="0"/>
          <w:marRight w:val="0"/>
          <w:marTop w:val="0"/>
          <w:marBottom w:val="0"/>
          <w:divBdr>
            <w:top w:val="none" w:sz="0" w:space="0" w:color="auto"/>
            <w:left w:val="none" w:sz="0" w:space="0" w:color="auto"/>
            <w:bottom w:val="none" w:sz="0" w:space="0" w:color="auto"/>
            <w:right w:val="none" w:sz="0" w:space="0" w:color="auto"/>
          </w:divBdr>
        </w:div>
        <w:div w:id="1570387555">
          <w:marLeft w:val="0"/>
          <w:marRight w:val="0"/>
          <w:marTop w:val="0"/>
          <w:marBottom w:val="0"/>
          <w:divBdr>
            <w:top w:val="none" w:sz="0" w:space="0" w:color="auto"/>
            <w:left w:val="none" w:sz="0" w:space="0" w:color="auto"/>
            <w:bottom w:val="none" w:sz="0" w:space="0" w:color="auto"/>
            <w:right w:val="none" w:sz="0" w:space="0" w:color="auto"/>
          </w:divBdr>
        </w:div>
        <w:div w:id="1792624022">
          <w:marLeft w:val="0"/>
          <w:marRight w:val="0"/>
          <w:marTop w:val="0"/>
          <w:marBottom w:val="0"/>
          <w:divBdr>
            <w:top w:val="none" w:sz="0" w:space="0" w:color="auto"/>
            <w:left w:val="none" w:sz="0" w:space="0" w:color="auto"/>
            <w:bottom w:val="none" w:sz="0" w:space="0" w:color="auto"/>
            <w:right w:val="none" w:sz="0" w:space="0" w:color="auto"/>
          </w:divBdr>
        </w:div>
        <w:div w:id="1861897704">
          <w:marLeft w:val="0"/>
          <w:marRight w:val="0"/>
          <w:marTop w:val="0"/>
          <w:marBottom w:val="0"/>
          <w:divBdr>
            <w:top w:val="none" w:sz="0" w:space="0" w:color="auto"/>
            <w:left w:val="none" w:sz="0" w:space="0" w:color="auto"/>
            <w:bottom w:val="none" w:sz="0" w:space="0" w:color="auto"/>
            <w:right w:val="none" w:sz="0" w:space="0" w:color="auto"/>
          </w:divBdr>
        </w:div>
        <w:div w:id="2146389819">
          <w:marLeft w:val="0"/>
          <w:marRight w:val="0"/>
          <w:marTop w:val="0"/>
          <w:marBottom w:val="0"/>
          <w:divBdr>
            <w:top w:val="none" w:sz="0" w:space="0" w:color="auto"/>
            <w:left w:val="none" w:sz="0" w:space="0" w:color="auto"/>
            <w:bottom w:val="none" w:sz="0" w:space="0" w:color="auto"/>
            <w:right w:val="none" w:sz="0" w:space="0" w:color="auto"/>
          </w:divBdr>
        </w:div>
      </w:divsChild>
    </w:div>
    <w:div w:id="1846744452">
      <w:bodyDiv w:val="1"/>
      <w:marLeft w:val="0"/>
      <w:marRight w:val="0"/>
      <w:marTop w:val="0"/>
      <w:marBottom w:val="0"/>
      <w:divBdr>
        <w:top w:val="none" w:sz="0" w:space="0" w:color="auto"/>
        <w:left w:val="none" w:sz="0" w:space="0" w:color="auto"/>
        <w:bottom w:val="none" w:sz="0" w:space="0" w:color="auto"/>
        <w:right w:val="none" w:sz="0" w:space="0" w:color="auto"/>
      </w:divBdr>
    </w:div>
    <w:div w:id="1860771421">
      <w:bodyDiv w:val="1"/>
      <w:marLeft w:val="0"/>
      <w:marRight w:val="0"/>
      <w:marTop w:val="0"/>
      <w:marBottom w:val="0"/>
      <w:divBdr>
        <w:top w:val="none" w:sz="0" w:space="0" w:color="auto"/>
        <w:left w:val="none" w:sz="0" w:space="0" w:color="auto"/>
        <w:bottom w:val="none" w:sz="0" w:space="0" w:color="auto"/>
        <w:right w:val="none" w:sz="0" w:space="0" w:color="auto"/>
      </w:divBdr>
    </w:div>
    <w:div w:id="1869441009">
      <w:bodyDiv w:val="1"/>
      <w:marLeft w:val="0"/>
      <w:marRight w:val="0"/>
      <w:marTop w:val="0"/>
      <w:marBottom w:val="0"/>
      <w:divBdr>
        <w:top w:val="none" w:sz="0" w:space="0" w:color="auto"/>
        <w:left w:val="none" w:sz="0" w:space="0" w:color="auto"/>
        <w:bottom w:val="none" w:sz="0" w:space="0" w:color="auto"/>
        <w:right w:val="none" w:sz="0" w:space="0" w:color="auto"/>
      </w:divBdr>
      <w:divsChild>
        <w:div w:id="15236634">
          <w:marLeft w:val="0"/>
          <w:marRight w:val="0"/>
          <w:marTop w:val="0"/>
          <w:marBottom w:val="0"/>
          <w:divBdr>
            <w:top w:val="none" w:sz="0" w:space="0" w:color="auto"/>
            <w:left w:val="none" w:sz="0" w:space="0" w:color="auto"/>
            <w:bottom w:val="none" w:sz="0" w:space="0" w:color="auto"/>
            <w:right w:val="none" w:sz="0" w:space="0" w:color="auto"/>
          </w:divBdr>
        </w:div>
        <w:div w:id="1257446034">
          <w:marLeft w:val="0"/>
          <w:marRight w:val="0"/>
          <w:marTop w:val="0"/>
          <w:marBottom w:val="0"/>
          <w:divBdr>
            <w:top w:val="none" w:sz="0" w:space="0" w:color="auto"/>
            <w:left w:val="none" w:sz="0" w:space="0" w:color="auto"/>
            <w:bottom w:val="none" w:sz="0" w:space="0" w:color="auto"/>
            <w:right w:val="none" w:sz="0" w:space="0" w:color="auto"/>
          </w:divBdr>
        </w:div>
        <w:div w:id="1281305228">
          <w:marLeft w:val="0"/>
          <w:marRight w:val="0"/>
          <w:marTop w:val="0"/>
          <w:marBottom w:val="0"/>
          <w:divBdr>
            <w:top w:val="none" w:sz="0" w:space="0" w:color="auto"/>
            <w:left w:val="none" w:sz="0" w:space="0" w:color="auto"/>
            <w:bottom w:val="none" w:sz="0" w:space="0" w:color="auto"/>
            <w:right w:val="none" w:sz="0" w:space="0" w:color="auto"/>
          </w:divBdr>
        </w:div>
      </w:divsChild>
    </w:div>
    <w:div w:id="1922132622">
      <w:bodyDiv w:val="1"/>
      <w:marLeft w:val="0"/>
      <w:marRight w:val="0"/>
      <w:marTop w:val="0"/>
      <w:marBottom w:val="0"/>
      <w:divBdr>
        <w:top w:val="none" w:sz="0" w:space="0" w:color="auto"/>
        <w:left w:val="none" w:sz="0" w:space="0" w:color="auto"/>
        <w:bottom w:val="none" w:sz="0" w:space="0" w:color="auto"/>
        <w:right w:val="none" w:sz="0" w:space="0" w:color="auto"/>
      </w:divBdr>
      <w:divsChild>
        <w:div w:id="388304049">
          <w:marLeft w:val="0"/>
          <w:marRight w:val="0"/>
          <w:marTop w:val="0"/>
          <w:marBottom w:val="0"/>
          <w:divBdr>
            <w:top w:val="none" w:sz="0" w:space="0" w:color="auto"/>
            <w:left w:val="none" w:sz="0" w:space="0" w:color="auto"/>
            <w:bottom w:val="none" w:sz="0" w:space="0" w:color="auto"/>
            <w:right w:val="none" w:sz="0" w:space="0" w:color="auto"/>
          </w:divBdr>
        </w:div>
        <w:div w:id="624390994">
          <w:marLeft w:val="0"/>
          <w:marRight w:val="0"/>
          <w:marTop w:val="0"/>
          <w:marBottom w:val="0"/>
          <w:divBdr>
            <w:top w:val="none" w:sz="0" w:space="0" w:color="auto"/>
            <w:left w:val="none" w:sz="0" w:space="0" w:color="auto"/>
            <w:bottom w:val="none" w:sz="0" w:space="0" w:color="auto"/>
            <w:right w:val="none" w:sz="0" w:space="0" w:color="auto"/>
          </w:divBdr>
        </w:div>
        <w:div w:id="1098450159">
          <w:marLeft w:val="0"/>
          <w:marRight w:val="0"/>
          <w:marTop w:val="0"/>
          <w:marBottom w:val="0"/>
          <w:divBdr>
            <w:top w:val="none" w:sz="0" w:space="0" w:color="auto"/>
            <w:left w:val="none" w:sz="0" w:space="0" w:color="auto"/>
            <w:bottom w:val="none" w:sz="0" w:space="0" w:color="auto"/>
            <w:right w:val="none" w:sz="0" w:space="0" w:color="auto"/>
          </w:divBdr>
        </w:div>
        <w:div w:id="1529415535">
          <w:marLeft w:val="0"/>
          <w:marRight w:val="0"/>
          <w:marTop w:val="0"/>
          <w:marBottom w:val="0"/>
          <w:divBdr>
            <w:top w:val="none" w:sz="0" w:space="0" w:color="auto"/>
            <w:left w:val="none" w:sz="0" w:space="0" w:color="auto"/>
            <w:bottom w:val="none" w:sz="0" w:space="0" w:color="auto"/>
            <w:right w:val="none" w:sz="0" w:space="0" w:color="auto"/>
          </w:divBdr>
        </w:div>
        <w:div w:id="1604923678">
          <w:marLeft w:val="0"/>
          <w:marRight w:val="0"/>
          <w:marTop w:val="0"/>
          <w:marBottom w:val="0"/>
          <w:divBdr>
            <w:top w:val="none" w:sz="0" w:space="0" w:color="auto"/>
            <w:left w:val="none" w:sz="0" w:space="0" w:color="auto"/>
            <w:bottom w:val="none" w:sz="0" w:space="0" w:color="auto"/>
            <w:right w:val="none" w:sz="0" w:space="0" w:color="auto"/>
          </w:divBdr>
        </w:div>
      </w:divsChild>
    </w:div>
    <w:div w:id="1926065581">
      <w:bodyDiv w:val="1"/>
      <w:marLeft w:val="0"/>
      <w:marRight w:val="0"/>
      <w:marTop w:val="0"/>
      <w:marBottom w:val="0"/>
      <w:divBdr>
        <w:top w:val="none" w:sz="0" w:space="0" w:color="auto"/>
        <w:left w:val="none" w:sz="0" w:space="0" w:color="auto"/>
        <w:bottom w:val="none" w:sz="0" w:space="0" w:color="auto"/>
        <w:right w:val="none" w:sz="0" w:space="0" w:color="auto"/>
      </w:divBdr>
    </w:div>
    <w:div w:id="1976787555">
      <w:bodyDiv w:val="1"/>
      <w:marLeft w:val="0"/>
      <w:marRight w:val="0"/>
      <w:marTop w:val="0"/>
      <w:marBottom w:val="0"/>
      <w:divBdr>
        <w:top w:val="none" w:sz="0" w:space="0" w:color="auto"/>
        <w:left w:val="none" w:sz="0" w:space="0" w:color="auto"/>
        <w:bottom w:val="none" w:sz="0" w:space="0" w:color="auto"/>
        <w:right w:val="none" w:sz="0" w:space="0" w:color="auto"/>
      </w:divBdr>
    </w:div>
    <w:div w:id="2012218199">
      <w:bodyDiv w:val="1"/>
      <w:marLeft w:val="0"/>
      <w:marRight w:val="0"/>
      <w:marTop w:val="0"/>
      <w:marBottom w:val="0"/>
      <w:divBdr>
        <w:top w:val="none" w:sz="0" w:space="0" w:color="auto"/>
        <w:left w:val="none" w:sz="0" w:space="0" w:color="auto"/>
        <w:bottom w:val="none" w:sz="0" w:space="0" w:color="auto"/>
        <w:right w:val="none" w:sz="0" w:space="0" w:color="auto"/>
      </w:divBdr>
    </w:div>
    <w:div w:id="203734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2014</PublishDate>
  <Abstract/>
  <CompanyAddress>                   Chodník pre chodcov – Podbiel - Ulica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6FCC35-1034-40A5-A8E7-1B04EDCF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4794</Words>
  <Characters>27329</Characters>
  <Application>Microsoft Office Word</Application>
  <DocSecurity>0</DocSecurity>
  <Lines>227</Lines>
  <Paragraphs>64</Paragraphs>
  <ScaleCrop>false</ScaleCrop>
  <HeadingPairs>
    <vt:vector size="6" baseType="variant">
      <vt:variant>
        <vt:lpstr>Názov</vt:lpstr>
      </vt:variant>
      <vt:variant>
        <vt:i4>1</vt:i4>
      </vt:variant>
      <vt:variant>
        <vt:lpstr>Název</vt:lpstr>
      </vt:variant>
      <vt:variant>
        <vt:i4>1</vt:i4>
      </vt:variant>
      <vt:variant>
        <vt:lpstr>Tytuł</vt:lpstr>
      </vt:variant>
      <vt:variant>
        <vt:i4>1</vt:i4>
      </vt:variant>
    </vt:vector>
  </HeadingPairs>
  <TitlesOfParts>
    <vt:vector size="3" baseType="lpstr">
      <vt:lpstr/>
      <vt:lpstr>Chodník pre chodcov – Podbiel - Ulica</vt:lpstr>
      <vt:lpstr>Załącznik nr</vt:lpstr>
    </vt:vector>
  </TitlesOfParts>
  <Company>MGPIPS</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ntb</dc:creator>
  <cp:lastModifiedBy>admin</cp:lastModifiedBy>
  <cp:revision>6</cp:revision>
  <cp:lastPrinted>2024-09-19T05:26:00Z</cp:lastPrinted>
  <dcterms:created xsi:type="dcterms:W3CDTF">2024-09-18T08:40:00Z</dcterms:created>
  <dcterms:modified xsi:type="dcterms:W3CDTF">2024-09-19T05:27:00Z</dcterms:modified>
</cp:coreProperties>
</file>